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4E" w:rsidRDefault="00D77B4E" w:rsidP="00D77B4E">
      <w:pPr>
        <w:pStyle w:val="ae"/>
      </w:pPr>
      <w:r>
        <w:object w:dxaOrig="132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49.3pt" o:ole="">
            <v:imagedata r:id="rId8" o:title=""/>
          </v:shape>
          <o:OLEObject Type="Embed" ProgID="MSPhotoEd.3" ShapeID="_x0000_i1025" DrawAspect="Content" ObjectID="_1721194595" r:id="rId9"/>
        </w:object>
      </w:r>
    </w:p>
    <w:p w:rsidR="00D77B4E" w:rsidRPr="00357669" w:rsidRDefault="00D77B4E" w:rsidP="00D77B4E">
      <w:pPr>
        <w:jc w:val="center"/>
        <w:rPr>
          <w:b/>
          <w:sz w:val="28"/>
          <w:szCs w:val="28"/>
        </w:rPr>
      </w:pPr>
      <w:r w:rsidRPr="00357669">
        <w:rPr>
          <w:b/>
          <w:sz w:val="28"/>
          <w:szCs w:val="28"/>
        </w:rPr>
        <w:t>АДМИНИСТРАЦИЯ КУШВИНСКОГО ГОРОДСКОГО ОКРУГА</w:t>
      </w:r>
    </w:p>
    <w:p w:rsidR="00D77B4E" w:rsidRPr="00357669" w:rsidRDefault="00D77B4E" w:rsidP="00D77B4E">
      <w:pPr>
        <w:pStyle w:val="ae"/>
        <w:pBdr>
          <w:bottom w:val="single" w:sz="12" w:space="1" w:color="auto"/>
        </w:pBdr>
        <w:rPr>
          <w:szCs w:val="28"/>
        </w:rPr>
      </w:pPr>
      <w:r w:rsidRPr="00357669">
        <w:rPr>
          <w:szCs w:val="28"/>
        </w:rPr>
        <w:t>ПОСТАНОВЛЕНИЕ</w:t>
      </w:r>
    </w:p>
    <w:p w:rsidR="00D77B4E" w:rsidRDefault="00D77B4E" w:rsidP="00D77B4E">
      <w:pPr>
        <w:rPr>
          <w:sz w:val="28"/>
        </w:rPr>
      </w:pPr>
    </w:p>
    <w:p w:rsidR="004F4C00" w:rsidRPr="00F929A1" w:rsidRDefault="004F4C00" w:rsidP="004F4C00">
      <w:pPr>
        <w:rPr>
          <w:color w:val="C0C0C0"/>
          <w:sz w:val="27"/>
          <w:szCs w:val="27"/>
        </w:rPr>
      </w:pPr>
      <w:proofErr w:type="spellStart"/>
      <w:r w:rsidRPr="00C730D9">
        <w:rPr>
          <w:b/>
        </w:rPr>
        <w:t>от</w:t>
      </w:r>
      <w:r w:rsidRPr="00F929A1">
        <w:rPr>
          <w:color w:val="C0C0C0"/>
          <w:sz w:val="27"/>
          <w:szCs w:val="27"/>
        </w:rPr>
        <w:t>%</w:t>
      </w:r>
      <w:proofErr w:type="spellEnd"/>
      <w:r w:rsidRPr="00E86743">
        <w:rPr>
          <w:color w:val="C0C0C0"/>
          <w:sz w:val="27"/>
          <w:szCs w:val="27"/>
          <w:lang w:val="en-US"/>
        </w:rPr>
        <w:t>REG</w:t>
      </w:r>
      <w:r w:rsidRPr="00F929A1">
        <w:rPr>
          <w:color w:val="C0C0C0"/>
          <w:sz w:val="27"/>
          <w:szCs w:val="27"/>
        </w:rPr>
        <w:t>_</w:t>
      </w:r>
      <w:r w:rsidRPr="00E86743">
        <w:rPr>
          <w:color w:val="C0C0C0"/>
          <w:sz w:val="27"/>
          <w:szCs w:val="27"/>
          <w:lang w:val="en-US"/>
        </w:rPr>
        <w:t>DATE</w:t>
      </w:r>
      <w:r w:rsidRPr="00F929A1">
        <w:rPr>
          <w:color w:val="C0C0C0"/>
          <w:sz w:val="27"/>
          <w:szCs w:val="27"/>
        </w:rPr>
        <w:t>%</w:t>
      </w:r>
      <w:r w:rsidRPr="00F929A1">
        <w:rPr>
          <w:b/>
        </w:rPr>
        <w:t xml:space="preserve">    № </w:t>
      </w:r>
      <w:r w:rsidRPr="00F929A1">
        <w:rPr>
          <w:color w:val="C0C0C0"/>
          <w:sz w:val="27"/>
          <w:szCs w:val="27"/>
        </w:rPr>
        <w:t>%</w:t>
      </w:r>
      <w:r w:rsidRPr="00E86743">
        <w:rPr>
          <w:color w:val="C0C0C0"/>
          <w:sz w:val="27"/>
          <w:szCs w:val="27"/>
          <w:lang w:val="en-US"/>
        </w:rPr>
        <w:t>REG</w:t>
      </w:r>
      <w:r w:rsidRPr="00F929A1">
        <w:rPr>
          <w:color w:val="C0C0C0"/>
          <w:sz w:val="27"/>
          <w:szCs w:val="27"/>
        </w:rPr>
        <w:t>_</w:t>
      </w:r>
      <w:r w:rsidRPr="00E86743">
        <w:rPr>
          <w:color w:val="C0C0C0"/>
          <w:sz w:val="27"/>
          <w:szCs w:val="27"/>
          <w:lang w:val="en-US"/>
        </w:rPr>
        <w:t>NUM</w:t>
      </w:r>
      <w:r w:rsidRPr="00F929A1">
        <w:rPr>
          <w:color w:val="C0C0C0"/>
          <w:sz w:val="27"/>
          <w:szCs w:val="27"/>
        </w:rPr>
        <w:t>%</w:t>
      </w:r>
    </w:p>
    <w:p w:rsidR="00D77B4E" w:rsidRDefault="00D77B4E" w:rsidP="00D77B4E">
      <w:pPr>
        <w:rPr>
          <w:sz w:val="28"/>
        </w:rPr>
      </w:pPr>
      <w:r>
        <w:rPr>
          <w:sz w:val="28"/>
        </w:rPr>
        <w:t>г. Кушва</w:t>
      </w:r>
    </w:p>
    <w:p w:rsidR="00D77B4E" w:rsidRDefault="00D77B4E" w:rsidP="00CB25D3">
      <w:pPr>
        <w:jc w:val="center"/>
        <w:rPr>
          <w:b/>
          <w:i/>
          <w:sz w:val="28"/>
        </w:rPr>
      </w:pPr>
    </w:p>
    <w:p w:rsidR="00BF2C55" w:rsidRDefault="00BF2C55" w:rsidP="00BF2C55">
      <w:pPr>
        <w:jc w:val="center"/>
        <w:rPr>
          <w:b/>
          <w:i/>
          <w:sz w:val="28"/>
          <w:szCs w:val="28"/>
        </w:rPr>
      </w:pPr>
      <w:bookmarkStart w:id="0" w:name="_Hlk110335996"/>
      <w:proofErr w:type="gramStart"/>
      <w:r>
        <w:rPr>
          <w:b/>
          <w:i/>
          <w:sz w:val="28"/>
          <w:szCs w:val="28"/>
        </w:rPr>
        <w:t xml:space="preserve">Об утверждении Порядка </w:t>
      </w:r>
      <w:r w:rsidRPr="00E04346">
        <w:rPr>
          <w:b/>
          <w:bCs/>
          <w:i/>
          <w:iCs/>
          <w:sz w:val="28"/>
        </w:rPr>
        <w:t>предоставления субсидий</w:t>
      </w:r>
      <w:r>
        <w:rPr>
          <w:b/>
          <w:bCs/>
          <w:i/>
          <w:iCs/>
          <w:sz w:val="28"/>
        </w:rPr>
        <w:t xml:space="preserve"> из бюджета Кушвинского городского </w:t>
      </w:r>
      <w:r w:rsidRPr="008A549A">
        <w:rPr>
          <w:b/>
          <w:i/>
          <w:sz w:val="28"/>
        </w:rPr>
        <w:t xml:space="preserve">организациям </w:t>
      </w:r>
      <w:r>
        <w:rPr>
          <w:b/>
          <w:i/>
          <w:sz w:val="28"/>
        </w:rPr>
        <w:t>и (</w:t>
      </w:r>
      <w:r w:rsidRPr="008A549A">
        <w:rPr>
          <w:b/>
          <w:i/>
          <w:sz w:val="28"/>
        </w:rPr>
        <w:t>или</w:t>
      </w:r>
      <w:r>
        <w:rPr>
          <w:b/>
          <w:i/>
          <w:sz w:val="28"/>
        </w:rPr>
        <w:t>)</w:t>
      </w:r>
      <w:r w:rsidRPr="008A549A">
        <w:rPr>
          <w:b/>
          <w:i/>
          <w:sz w:val="28"/>
        </w:rPr>
        <w:t xml:space="preserve">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w:t>
      </w:r>
      <w:r>
        <w:rPr>
          <w:b/>
          <w:i/>
          <w:sz w:val="28"/>
        </w:rPr>
        <w:t xml:space="preserve"> Кушвинского городского округа</w:t>
      </w:r>
      <w:r w:rsidRPr="008A549A">
        <w:rPr>
          <w:b/>
          <w:i/>
          <w:sz w:val="28"/>
        </w:rPr>
        <w:t>, меры социальной поддержки по частичному освобождению от платы за коммунальные услуги</w:t>
      </w:r>
      <w:proofErr w:type="gramEnd"/>
    </w:p>
    <w:bookmarkEnd w:id="0"/>
    <w:p w:rsidR="00CB25D3" w:rsidRDefault="00CB25D3" w:rsidP="00CB25D3">
      <w:pPr>
        <w:jc w:val="center"/>
        <w:rPr>
          <w:b/>
          <w:i/>
          <w:sz w:val="28"/>
        </w:rPr>
      </w:pPr>
    </w:p>
    <w:p w:rsidR="00CB25D3" w:rsidRPr="00965D2D" w:rsidRDefault="004F4C00" w:rsidP="000A6EE7">
      <w:pPr>
        <w:widowControl w:val="0"/>
        <w:autoSpaceDE w:val="0"/>
        <w:autoSpaceDN w:val="0"/>
        <w:adjustRightInd w:val="0"/>
        <w:ind w:firstLine="709"/>
        <w:contextualSpacing/>
        <w:jc w:val="both"/>
        <w:rPr>
          <w:sz w:val="28"/>
          <w:szCs w:val="28"/>
        </w:rPr>
      </w:pPr>
      <w:proofErr w:type="gramStart"/>
      <w:r>
        <w:rPr>
          <w:sz w:val="28"/>
        </w:rPr>
        <w:t>В соответствии со статьей 78 Бюджетного кодекса Российской Федерации</w:t>
      </w:r>
      <w:r w:rsidRPr="00E97724">
        <w:rPr>
          <w:sz w:val="28"/>
          <w:szCs w:val="28"/>
        </w:rPr>
        <w:t xml:space="preserve">, Федеральным </w:t>
      </w:r>
      <w:hyperlink r:id="rId10" w:history="1">
        <w:r w:rsidRPr="00E97724">
          <w:rPr>
            <w:sz w:val="28"/>
            <w:szCs w:val="28"/>
          </w:rPr>
          <w:t>законом</w:t>
        </w:r>
      </w:hyperlink>
      <w:r w:rsidRPr="00E97724">
        <w:rPr>
          <w:sz w:val="28"/>
          <w:szCs w:val="28"/>
        </w:rPr>
        <w:t xml:space="preserve"> Российской Федерации от 6 октября 2003 года </w:t>
      </w:r>
      <w:r>
        <w:rPr>
          <w:sz w:val="28"/>
          <w:szCs w:val="28"/>
        </w:rPr>
        <w:t>№</w:t>
      </w:r>
      <w:r w:rsidRPr="00E97724">
        <w:rPr>
          <w:sz w:val="28"/>
          <w:szCs w:val="28"/>
        </w:rPr>
        <w:t xml:space="preserve"> 131-ФЗ </w:t>
      </w:r>
      <w:r>
        <w:rPr>
          <w:sz w:val="28"/>
          <w:szCs w:val="28"/>
        </w:rPr>
        <w:t>«</w:t>
      </w:r>
      <w:r w:rsidRPr="00E97724">
        <w:rPr>
          <w:sz w:val="28"/>
          <w:szCs w:val="28"/>
        </w:rPr>
        <w:t>Об общих принципах организации местного самоуправления в Российской Федерации</w:t>
      </w:r>
      <w:r>
        <w:rPr>
          <w:sz w:val="28"/>
          <w:szCs w:val="28"/>
        </w:rPr>
        <w:t>»</w:t>
      </w:r>
      <w:r w:rsidRPr="00E97724">
        <w:rPr>
          <w:sz w:val="28"/>
          <w:szCs w:val="28"/>
        </w:rPr>
        <w:t xml:space="preserve">, </w:t>
      </w:r>
      <w:hyperlink r:id="rId11" w:history="1">
        <w:r w:rsidR="00D7689C">
          <w:rPr>
            <w:sz w:val="28"/>
            <w:szCs w:val="28"/>
          </w:rPr>
          <w:t>П</w:t>
        </w:r>
        <w:r w:rsidRPr="00E97724">
          <w:rPr>
            <w:sz w:val="28"/>
            <w:szCs w:val="28"/>
          </w:rPr>
          <w:t>остановлением</w:t>
        </w:r>
      </w:hyperlink>
      <w:r w:rsidRPr="00E97724">
        <w:rPr>
          <w:sz w:val="28"/>
          <w:szCs w:val="28"/>
        </w:rPr>
        <w:t xml:space="preserve"> Правительства Российской Федерации от 18</w:t>
      </w:r>
      <w:r w:rsidR="00D7689C">
        <w:rPr>
          <w:sz w:val="28"/>
          <w:szCs w:val="28"/>
        </w:rPr>
        <w:t xml:space="preserve"> сентября </w:t>
      </w:r>
      <w:r w:rsidRPr="00E97724">
        <w:rPr>
          <w:sz w:val="28"/>
          <w:szCs w:val="28"/>
        </w:rPr>
        <w:t>2020</w:t>
      </w:r>
      <w:r w:rsidR="00D7689C">
        <w:rPr>
          <w:sz w:val="28"/>
          <w:szCs w:val="28"/>
        </w:rPr>
        <w:t xml:space="preserve"> года</w:t>
      </w:r>
      <w:r w:rsidRPr="00E97724">
        <w:rPr>
          <w:sz w:val="28"/>
          <w:szCs w:val="28"/>
        </w:rPr>
        <w:t xml:space="preserve"> </w:t>
      </w:r>
      <w:r w:rsidR="00D7689C">
        <w:rPr>
          <w:sz w:val="28"/>
          <w:szCs w:val="28"/>
        </w:rPr>
        <w:t>№</w:t>
      </w:r>
      <w:r w:rsidRPr="00E97724">
        <w:rPr>
          <w:sz w:val="28"/>
          <w:szCs w:val="28"/>
        </w:rPr>
        <w:t xml:space="preserve"> 1492 </w:t>
      </w:r>
      <w:r w:rsidR="00D7689C">
        <w:rPr>
          <w:sz w:val="28"/>
          <w:szCs w:val="28"/>
        </w:rPr>
        <w:t>«</w:t>
      </w:r>
      <w:r w:rsidRPr="00E97724">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E97724">
        <w:rPr>
          <w:sz w:val="28"/>
          <w:szCs w:val="28"/>
        </w:rPr>
        <w:t xml:space="preserve">, индивидуальным предпринимателям, а также физическим лицам - производителям товаров, работ, услуг, и о признании </w:t>
      </w:r>
      <w:proofErr w:type="gramStart"/>
      <w:r w:rsidRPr="00E97724">
        <w:rPr>
          <w:sz w:val="28"/>
          <w:szCs w:val="28"/>
        </w:rPr>
        <w:t>утратившими</w:t>
      </w:r>
      <w:proofErr w:type="gramEnd"/>
      <w:r w:rsidRPr="00E97724">
        <w:rPr>
          <w:sz w:val="28"/>
          <w:szCs w:val="28"/>
        </w:rPr>
        <w:t xml:space="preserve"> силу некоторых актов Правительства Российской Федерации и отдельных положений некоторых актов Правительства Российской </w:t>
      </w:r>
      <w:proofErr w:type="gramStart"/>
      <w:r w:rsidRPr="00E97724">
        <w:rPr>
          <w:sz w:val="28"/>
          <w:szCs w:val="28"/>
        </w:rPr>
        <w:t>Федерации</w:t>
      </w:r>
      <w:r w:rsidR="00D7689C">
        <w:rPr>
          <w:sz w:val="28"/>
          <w:szCs w:val="28"/>
        </w:rPr>
        <w:t>»</w:t>
      </w:r>
      <w:r w:rsidRPr="00E97724">
        <w:rPr>
          <w:sz w:val="28"/>
          <w:szCs w:val="28"/>
        </w:rPr>
        <w:t xml:space="preserve">, Законами Свердловской области от 25 апреля 2013 года </w:t>
      </w:r>
      <w:hyperlink r:id="rId12" w:history="1">
        <w:r w:rsidR="00D7689C">
          <w:rPr>
            <w:sz w:val="28"/>
            <w:szCs w:val="28"/>
          </w:rPr>
          <w:t>№</w:t>
        </w:r>
        <w:r w:rsidRPr="00E97724">
          <w:rPr>
            <w:sz w:val="28"/>
            <w:szCs w:val="28"/>
          </w:rPr>
          <w:t xml:space="preserve"> 40-ОЗ</w:t>
        </w:r>
      </w:hyperlink>
      <w:r w:rsidRPr="00E97724">
        <w:rPr>
          <w:sz w:val="28"/>
          <w:szCs w:val="28"/>
        </w:rPr>
        <w:t xml:space="preserve"> </w:t>
      </w:r>
      <w:r w:rsidR="00D7689C">
        <w:rPr>
          <w:sz w:val="28"/>
          <w:szCs w:val="28"/>
        </w:rPr>
        <w:t>«</w:t>
      </w:r>
      <w:r w:rsidRPr="00E97724">
        <w:rPr>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sidR="00D7689C">
        <w:rPr>
          <w:sz w:val="28"/>
          <w:szCs w:val="28"/>
        </w:rPr>
        <w:t>»</w:t>
      </w:r>
      <w:r w:rsidRPr="00E97724">
        <w:rPr>
          <w:sz w:val="28"/>
          <w:szCs w:val="28"/>
        </w:rPr>
        <w:t xml:space="preserve">, </w:t>
      </w:r>
      <w:r w:rsidR="00D7689C" w:rsidRPr="00E97724">
        <w:rPr>
          <w:sz w:val="28"/>
          <w:szCs w:val="28"/>
        </w:rPr>
        <w:t xml:space="preserve">от 25 апреля 2013 года </w:t>
      </w:r>
      <w:hyperlink r:id="rId13" w:history="1">
        <w:r w:rsidR="00D7689C">
          <w:rPr>
            <w:sz w:val="28"/>
            <w:szCs w:val="28"/>
          </w:rPr>
          <w:t>№</w:t>
        </w:r>
        <w:r w:rsidRPr="00E97724">
          <w:rPr>
            <w:sz w:val="28"/>
            <w:szCs w:val="28"/>
          </w:rPr>
          <w:t xml:space="preserve"> 41-ОЗ</w:t>
        </w:r>
      </w:hyperlink>
      <w:r w:rsidRPr="00E97724">
        <w:rPr>
          <w:sz w:val="28"/>
          <w:szCs w:val="28"/>
        </w:rPr>
        <w:t xml:space="preserve"> </w:t>
      </w:r>
      <w:r w:rsidR="00D7689C">
        <w:rPr>
          <w:sz w:val="28"/>
          <w:szCs w:val="28"/>
        </w:rPr>
        <w:t>«</w:t>
      </w:r>
      <w:r w:rsidRPr="00E97724">
        <w:rPr>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w:t>
      </w:r>
      <w:proofErr w:type="gramEnd"/>
      <w:r w:rsidRPr="00E97724">
        <w:rPr>
          <w:sz w:val="28"/>
          <w:szCs w:val="28"/>
        </w:rPr>
        <w:t xml:space="preserve"> </w:t>
      </w:r>
      <w:proofErr w:type="gramStart"/>
      <w:r w:rsidRPr="00E97724">
        <w:rPr>
          <w:sz w:val="28"/>
          <w:szCs w:val="28"/>
        </w:rPr>
        <w:t>поддержки по частичному освобождению от платы за коммунальные услуги</w:t>
      </w:r>
      <w:r w:rsidR="00D7689C">
        <w:rPr>
          <w:sz w:val="28"/>
          <w:szCs w:val="28"/>
        </w:rPr>
        <w:t>»</w:t>
      </w:r>
      <w:r w:rsidRPr="00E97724">
        <w:rPr>
          <w:sz w:val="28"/>
          <w:szCs w:val="28"/>
        </w:rPr>
        <w:t xml:space="preserve">, </w:t>
      </w:r>
      <w:hyperlink r:id="rId14" w:history="1">
        <w:r w:rsidR="00D7689C">
          <w:rPr>
            <w:sz w:val="28"/>
            <w:szCs w:val="28"/>
          </w:rPr>
          <w:t>п</w:t>
        </w:r>
        <w:r w:rsidRPr="00E97724">
          <w:rPr>
            <w:sz w:val="28"/>
            <w:szCs w:val="28"/>
          </w:rPr>
          <w:t>остановлением</w:t>
        </w:r>
      </w:hyperlink>
      <w:r w:rsidRPr="00E97724">
        <w:rPr>
          <w:sz w:val="28"/>
          <w:szCs w:val="28"/>
        </w:rPr>
        <w:t xml:space="preserve"> Правительства Свердловской области от 18</w:t>
      </w:r>
      <w:r w:rsidR="00D7689C">
        <w:rPr>
          <w:sz w:val="28"/>
          <w:szCs w:val="28"/>
        </w:rPr>
        <w:t xml:space="preserve"> декабря </w:t>
      </w:r>
      <w:r w:rsidRPr="00E97724">
        <w:rPr>
          <w:sz w:val="28"/>
          <w:szCs w:val="28"/>
        </w:rPr>
        <w:t>2013</w:t>
      </w:r>
      <w:r w:rsidR="00D7689C">
        <w:rPr>
          <w:sz w:val="28"/>
          <w:szCs w:val="28"/>
        </w:rPr>
        <w:t xml:space="preserve"> года</w:t>
      </w:r>
      <w:r w:rsidRPr="00E97724">
        <w:rPr>
          <w:sz w:val="28"/>
          <w:szCs w:val="28"/>
        </w:rPr>
        <w:t xml:space="preserve"> </w:t>
      </w:r>
      <w:r w:rsidR="00D7689C">
        <w:rPr>
          <w:sz w:val="28"/>
          <w:szCs w:val="28"/>
        </w:rPr>
        <w:t>№</w:t>
      </w:r>
      <w:r w:rsidRPr="00E97724">
        <w:rPr>
          <w:sz w:val="28"/>
          <w:szCs w:val="28"/>
        </w:rPr>
        <w:t xml:space="preserve"> 1539-ПП </w:t>
      </w:r>
      <w:r w:rsidR="00D7689C">
        <w:rPr>
          <w:sz w:val="28"/>
          <w:szCs w:val="28"/>
        </w:rPr>
        <w:t>«</w:t>
      </w:r>
      <w:r w:rsidRPr="00E97724">
        <w:rPr>
          <w:sz w:val="28"/>
          <w:szCs w:val="28"/>
        </w:rPr>
        <w:t xml:space="preserve">О реализации Законов Свердловской области от 25 апреля 2013 года </w:t>
      </w:r>
      <w:r w:rsidR="00D7689C">
        <w:rPr>
          <w:sz w:val="28"/>
          <w:szCs w:val="28"/>
        </w:rPr>
        <w:t>№</w:t>
      </w:r>
      <w:r w:rsidRPr="00E97724">
        <w:rPr>
          <w:sz w:val="28"/>
          <w:szCs w:val="28"/>
        </w:rPr>
        <w:t xml:space="preserve"> 40-ОЗ </w:t>
      </w:r>
      <w:r w:rsidR="00D7689C">
        <w:rPr>
          <w:sz w:val="28"/>
          <w:szCs w:val="28"/>
        </w:rPr>
        <w:t>«</w:t>
      </w:r>
      <w:r w:rsidRPr="00E97724">
        <w:rPr>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sidR="00D7689C">
        <w:rPr>
          <w:sz w:val="28"/>
          <w:szCs w:val="28"/>
        </w:rPr>
        <w:t>»</w:t>
      </w:r>
      <w:r w:rsidRPr="00E97724">
        <w:rPr>
          <w:sz w:val="28"/>
          <w:szCs w:val="28"/>
        </w:rPr>
        <w:t xml:space="preserve"> и от 25 апреля 2013 года </w:t>
      </w:r>
      <w:r w:rsidR="00D7689C">
        <w:rPr>
          <w:sz w:val="28"/>
          <w:szCs w:val="28"/>
        </w:rPr>
        <w:t>№</w:t>
      </w:r>
      <w:r w:rsidRPr="00E97724">
        <w:rPr>
          <w:sz w:val="28"/>
          <w:szCs w:val="28"/>
        </w:rPr>
        <w:t xml:space="preserve"> 41-ОЗ </w:t>
      </w:r>
      <w:r w:rsidR="00D7689C">
        <w:rPr>
          <w:sz w:val="28"/>
          <w:szCs w:val="28"/>
        </w:rPr>
        <w:t>«</w:t>
      </w:r>
      <w:r w:rsidRPr="00E97724">
        <w:rPr>
          <w:sz w:val="28"/>
          <w:szCs w:val="28"/>
        </w:rPr>
        <w:t>О наделении органов местного самоуправления</w:t>
      </w:r>
      <w:proofErr w:type="gramEnd"/>
      <w:r w:rsidRPr="00E97724">
        <w:rPr>
          <w:sz w:val="28"/>
          <w:szCs w:val="28"/>
        </w:rPr>
        <w:t xml:space="preserve">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w:t>
      </w:r>
      <w:r w:rsidRPr="00E97724">
        <w:rPr>
          <w:sz w:val="28"/>
          <w:szCs w:val="28"/>
        </w:rPr>
        <w:lastRenderedPageBreak/>
        <w:t>поддержки по частичному освобождению от платы за коммунальные услуги</w:t>
      </w:r>
      <w:r w:rsidR="00D7689C">
        <w:rPr>
          <w:sz w:val="28"/>
          <w:szCs w:val="28"/>
        </w:rPr>
        <w:t>»</w:t>
      </w:r>
      <w:r w:rsidR="00CB25D3">
        <w:rPr>
          <w:sz w:val="28"/>
        </w:rPr>
        <w:t>,</w:t>
      </w:r>
      <w:r w:rsidR="00D7689C">
        <w:rPr>
          <w:sz w:val="28"/>
        </w:rPr>
        <w:t xml:space="preserve"> руководствуясь </w:t>
      </w:r>
      <w:r w:rsidR="00D7689C" w:rsidRPr="00327619">
        <w:rPr>
          <w:sz w:val="28"/>
          <w:szCs w:val="28"/>
        </w:rPr>
        <w:t>Уставом Кушвинского городского округа,</w:t>
      </w:r>
      <w:r w:rsidR="003E31D9">
        <w:rPr>
          <w:sz w:val="28"/>
        </w:rPr>
        <w:t xml:space="preserve"> а</w:t>
      </w:r>
      <w:r w:rsidR="00CB25D3">
        <w:rPr>
          <w:sz w:val="28"/>
        </w:rPr>
        <w:t xml:space="preserve">дминистрация </w:t>
      </w:r>
      <w:r w:rsidR="003E31D9">
        <w:rPr>
          <w:sz w:val="28"/>
        </w:rPr>
        <w:t>Кушвинского городского округа</w:t>
      </w:r>
    </w:p>
    <w:p w:rsidR="00CB25D3" w:rsidRDefault="00CB25D3" w:rsidP="00BB3A28">
      <w:pPr>
        <w:spacing w:before="120" w:after="120"/>
        <w:contextualSpacing/>
        <w:jc w:val="both"/>
        <w:rPr>
          <w:b/>
          <w:sz w:val="28"/>
        </w:rPr>
      </w:pPr>
      <w:r>
        <w:rPr>
          <w:b/>
          <w:sz w:val="28"/>
        </w:rPr>
        <w:t>ПОСТАНОВЛЯЕТ:</w:t>
      </w:r>
    </w:p>
    <w:p w:rsidR="004F4C00" w:rsidRDefault="004615F8" w:rsidP="00352919">
      <w:pPr>
        <w:ind w:firstLine="708"/>
        <w:jc w:val="both"/>
        <w:rPr>
          <w:sz w:val="28"/>
        </w:rPr>
      </w:pPr>
      <w:r>
        <w:rPr>
          <w:sz w:val="28"/>
        </w:rPr>
        <w:t>1</w:t>
      </w:r>
      <w:r w:rsidR="004F4C00">
        <w:rPr>
          <w:sz w:val="28"/>
        </w:rPr>
        <w:t>.</w:t>
      </w:r>
      <w:r w:rsidR="004F4C00" w:rsidRPr="004F4C00">
        <w:rPr>
          <w:sz w:val="28"/>
        </w:rPr>
        <w:t xml:space="preserve"> </w:t>
      </w:r>
      <w:proofErr w:type="gramStart"/>
      <w:r w:rsidR="004F4C00" w:rsidRPr="00652F8D">
        <w:rPr>
          <w:sz w:val="28"/>
        </w:rPr>
        <w:t xml:space="preserve">Утвердить Порядок предоставления субсидий </w:t>
      </w:r>
      <w:r w:rsidR="004F4C00" w:rsidRPr="008A549A">
        <w:rPr>
          <w:sz w:val="28"/>
        </w:rPr>
        <w:t xml:space="preserve">организациям </w:t>
      </w:r>
      <w:r w:rsidR="004F4C00">
        <w:rPr>
          <w:sz w:val="28"/>
        </w:rPr>
        <w:t>и (</w:t>
      </w:r>
      <w:r w:rsidR="004F4C00" w:rsidRPr="008A549A">
        <w:rPr>
          <w:sz w:val="28"/>
        </w:rPr>
        <w:t>или</w:t>
      </w:r>
      <w:r w:rsidR="004F4C00">
        <w:rPr>
          <w:sz w:val="28"/>
        </w:rPr>
        <w:t>)</w:t>
      </w:r>
      <w:r w:rsidR="004F4C00" w:rsidRPr="008A549A">
        <w:rPr>
          <w:sz w:val="28"/>
        </w:rPr>
        <w:t xml:space="preserve">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r w:rsidR="004F4C00">
        <w:rPr>
          <w:sz w:val="28"/>
        </w:rPr>
        <w:t>Кушвинского городского округа</w:t>
      </w:r>
      <w:r w:rsidR="004F4C00" w:rsidRPr="008A549A">
        <w:rPr>
          <w:sz w:val="28"/>
        </w:rPr>
        <w:t>, меры социальной поддержки по частичному освобождению от платы за коммунальные услуги</w:t>
      </w:r>
      <w:r w:rsidR="004F4C00" w:rsidRPr="00652F8D">
        <w:rPr>
          <w:sz w:val="28"/>
        </w:rPr>
        <w:t xml:space="preserve"> (прилагается).</w:t>
      </w:r>
      <w:proofErr w:type="gramEnd"/>
    </w:p>
    <w:p w:rsidR="00A16B43" w:rsidRDefault="00A16B43" w:rsidP="00352919">
      <w:pPr>
        <w:ind w:firstLine="708"/>
        <w:jc w:val="both"/>
        <w:rPr>
          <w:sz w:val="28"/>
        </w:rPr>
      </w:pPr>
      <w:r>
        <w:rPr>
          <w:sz w:val="28"/>
        </w:rPr>
        <w:t xml:space="preserve">2. </w:t>
      </w:r>
      <w:proofErr w:type="gramStart"/>
      <w:r>
        <w:rPr>
          <w:sz w:val="28"/>
        </w:rPr>
        <w:t>Признать утратившими силу</w:t>
      </w:r>
      <w:r>
        <w:rPr>
          <w:sz w:val="28"/>
          <w:szCs w:val="28"/>
        </w:rPr>
        <w:t xml:space="preserve"> постановление администрации </w:t>
      </w:r>
      <w:r w:rsidRPr="009F2A15">
        <w:rPr>
          <w:sz w:val="28"/>
          <w:szCs w:val="28"/>
        </w:rPr>
        <w:t>Кушвинского городского округа от 2</w:t>
      </w:r>
      <w:r>
        <w:rPr>
          <w:sz w:val="28"/>
          <w:szCs w:val="28"/>
        </w:rPr>
        <w:t>8</w:t>
      </w:r>
      <w:r w:rsidRPr="009F2A15">
        <w:rPr>
          <w:sz w:val="28"/>
          <w:szCs w:val="28"/>
        </w:rPr>
        <w:t xml:space="preserve"> </w:t>
      </w:r>
      <w:r>
        <w:rPr>
          <w:sz w:val="28"/>
          <w:szCs w:val="28"/>
        </w:rPr>
        <w:t>декабря</w:t>
      </w:r>
      <w:r w:rsidRPr="009F2A15">
        <w:rPr>
          <w:sz w:val="28"/>
          <w:szCs w:val="28"/>
        </w:rPr>
        <w:t xml:space="preserve"> 201</w:t>
      </w:r>
      <w:r>
        <w:rPr>
          <w:sz w:val="28"/>
          <w:szCs w:val="28"/>
        </w:rPr>
        <w:t>7</w:t>
      </w:r>
      <w:r w:rsidRPr="009F2A15">
        <w:rPr>
          <w:sz w:val="28"/>
          <w:szCs w:val="28"/>
        </w:rPr>
        <w:t xml:space="preserve"> года № 2</w:t>
      </w:r>
      <w:r>
        <w:rPr>
          <w:sz w:val="28"/>
          <w:szCs w:val="28"/>
        </w:rPr>
        <w:t>0</w:t>
      </w:r>
      <w:r w:rsidRPr="009F2A15">
        <w:rPr>
          <w:sz w:val="28"/>
          <w:szCs w:val="28"/>
        </w:rPr>
        <w:t>2</w:t>
      </w:r>
      <w:r>
        <w:rPr>
          <w:sz w:val="28"/>
          <w:szCs w:val="28"/>
        </w:rPr>
        <w:t>0 «Об утверждении</w:t>
      </w:r>
      <w:r w:rsidRPr="00652F8D">
        <w:rPr>
          <w:sz w:val="28"/>
        </w:rPr>
        <w:t xml:space="preserve"> Порядк</w:t>
      </w:r>
      <w:r>
        <w:rPr>
          <w:sz w:val="28"/>
        </w:rPr>
        <w:t>а</w:t>
      </w:r>
      <w:r w:rsidRPr="00652F8D">
        <w:rPr>
          <w:sz w:val="28"/>
        </w:rPr>
        <w:t xml:space="preserve"> предоставления субсидий </w:t>
      </w:r>
      <w:r w:rsidRPr="008A549A">
        <w:rPr>
          <w:sz w:val="28"/>
        </w:rPr>
        <w:t xml:space="preserve">организациям </w:t>
      </w:r>
      <w:r>
        <w:rPr>
          <w:sz w:val="28"/>
        </w:rPr>
        <w:t>и (</w:t>
      </w:r>
      <w:r w:rsidRPr="008A549A">
        <w:rPr>
          <w:sz w:val="28"/>
        </w:rPr>
        <w:t>или</w:t>
      </w:r>
      <w:r>
        <w:rPr>
          <w:sz w:val="28"/>
        </w:rPr>
        <w:t>)</w:t>
      </w:r>
      <w:r w:rsidRPr="008A549A">
        <w:rPr>
          <w:sz w:val="28"/>
        </w:rPr>
        <w:t xml:space="preserve">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r>
        <w:rPr>
          <w:sz w:val="28"/>
        </w:rPr>
        <w:t>Кушвинского городского округа</w:t>
      </w:r>
      <w:r w:rsidRPr="008A549A">
        <w:rPr>
          <w:sz w:val="28"/>
        </w:rPr>
        <w:t>, меры социальной поддержки по частичному освобождению от платы за коммунальные услуги</w:t>
      </w:r>
      <w:r>
        <w:rPr>
          <w:sz w:val="28"/>
        </w:rPr>
        <w:t>»</w:t>
      </w:r>
      <w:r w:rsidRPr="00652F8D">
        <w:rPr>
          <w:sz w:val="28"/>
        </w:rPr>
        <w:t xml:space="preserve"> </w:t>
      </w:r>
      <w:r>
        <w:rPr>
          <w:sz w:val="28"/>
        </w:rPr>
        <w:t xml:space="preserve">(с изменениями, </w:t>
      </w:r>
      <w:r w:rsidRPr="00936F1A">
        <w:rPr>
          <w:bCs/>
          <w:sz w:val="28"/>
          <w:szCs w:val="28"/>
        </w:rPr>
        <w:t>внесенными постановлени</w:t>
      </w:r>
      <w:r>
        <w:rPr>
          <w:bCs/>
          <w:sz w:val="28"/>
          <w:szCs w:val="28"/>
        </w:rPr>
        <w:t>ем</w:t>
      </w:r>
      <w:r w:rsidRPr="00936F1A">
        <w:rPr>
          <w:bCs/>
          <w:sz w:val="28"/>
          <w:szCs w:val="28"/>
        </w:rPr>
        <w:t xml:space="preserve"> администрации Кушвинского городского</w:t>
      </w:r>
      <w:proofErr w:type="gramEnd"/>
      <w:r w:rsidRPr="00936F1A">
        <w:rPr>
          <w:bCs/>
          <w:sz w:val="28"/>
          <w:szCs w:val="28"/>
        </w:rPr>
        <w:t xml:space="preserve"> округа</w:t>
      </w:r>
      <w:r>
        <w:rPr>
          <w:bCs/>
          <w:sz w:val="28"/>
          <w:szCs w:val="28"/>
        </w:rPr>
        <w:t xml:space="preserve"> от 12 декабря 2019 года           № 1637).</w:t>
      </w:r>
    </w:p>
    <w:p w:rsidR="00427AEA" w:rsidRPr="00427AEA" w:rsidRDefault="00A16B43" w:rsidP="00352919">
      <w:pPr>
        <w:ind w:firstLine="708"/>
        <w:jc w:val="both"/>
        <w:rPr>
          <w:sz w:val="28"/>
          <w:szCs w:val="28"/>
        </w:rPr>
      </w:pPr>
      <w:r>
        <w:rPr>
          <w:sz w:val="28"/>
          <w:szCs w:val="28"/>
        </w:rPr>
        <w:t>3</w:t>
      </w:r>
      <w:r w:rsidR="00427AEA">
        <w:rPr>
          <w:sz w:val="28"/>
          <w:szCs w:val="28"/>
        </w:rPr>
        <w:t xml:space="preserve">. </w:t>
      </w:r>
      <w:r w:rsidR="00427AEA" w:rsidRPr="00427AEA">
        <w:rPr>
          <w:sz w:val="28"/>
          <w:szCs w:val="28"/>
        </w:rPr>
        <w:t>Настоящее постановление вступает в силу с момента его официального опубликования.</w:t>
      </w:r>
    </w:p>
    <w:p w:rsidR="00427AEA" w:rsidRDefault="00A16B43" w:rsidP="00352919">
      <w:pPr>
        <w:pStyle w:val="ad"/>
        <w:spacing w:after="0" w:line="240" w:lineRule="auto"/>
        <w:ind w:left="0" w:firstLine="709"/>
        <w:jc w:val="both"/>
        <w:rPr>
          <w:rFonts w:ascii="Times New Roman" w:hAnsi="Times New Roman"/>
          <w:sz w:val="28"/>
        </w:rPr>
      </w:pPr>
      <w:r>
        <w:rPr>
          <w:rFonts w:ascii="Times New Roman" w:hAnsi="Times New Roman"/>
          <w:sz w:val="28"/>
          <w:szCs w:val="28"/>
        </w:rPr>
        <w:t>4</w:t>
      </w:r>
      <w:r w:rsidR="004615F8" w:rsidRPr="00427AEA">
        <w:rPr>
          <w:rFonts w:ascii="Times New Roman" w:hAnsi="Times New Roman"/>
          <w:sz w:val="28"/>
          <w:szCs w:val="28"/>
        </w:rPr>
        <w:t xml:space="preserve">. </w:t>
      </w:r>
      <w:r w:rsidR="00CB25D3" w:rsidRPr="00427AEA">
        <w:rPr>
          <w:rFonts w:ascii="Times New Roman" w:hAnsi="Times New Roman"/>
          <w:sz w:val="28"/>
        </w:rPr>
        <w:t>Опубликовать настоящее п</w:t>
      </w:r>
      <w:r w:rsidR="003E31D9" w:rsidRPr="00427AEA">
        <w:rPr>
          <w:rFonts w:ascii="Times New Roman" w:hAnsi="Times New Roman"/>
          <w:sz w:val="28"/>
        </w:rPr>
        <w:t>остановление в газете «</w:t>
      </w:r>
      <w:r w:rsidR="00D77B4E">
        <w:rPr>
          <w:rFonts w:ascii="Times New Roman" w:hAnsi="Times New Roman"/>
          <w:sz w:val="28"/>
        </w:rPr>
        <w:t>Муниципальный вестник</w:t>
      </w:r>
      <w:r w:rsidR="003E31D9" w:rsidRPr="00427AEA">
        <w:rPr>
          <w:rFonts w:ascii="Times New Roman" w:hAnsi="Times New Roman"/>
          <w:sz w:val="28"/>
        </w:rPr>
        <w:t>»</w:t>
      </w:r>
      <w:r w:rsidR="0033749B" w:rsidRPr="00427AEA">
        <w:rPr>
          <w:rFonts w:ascii="Times New Roman" w:hAnsi="Times New Roman"/>
          <w:sz w:val="28"/>
        </w:rPr>
        <w:t xml:space="preserve"> </w:t>
      </w:r>
      <w:r w:rsidR="00CB25D3" w:rsidRPr="00427AEA">
        <w:rPr>
          <w:rFonts w:ascii="Times New Roman" w:hAnsi="Times New Roman"/>
          <w:sz w:val="28"/>
        </w:rPr>
        <w:t xml:space="preserve">и разместить на официальном сайте </w:t>
      </w:r>
      <w:r w:rsidR="007B2AFB" w:rsidRPr="00427AEA">
        <w:rPr>
          <w:rFonts w:ascii="Times New Roman" w:hAnsi="Times New Roman"/>
          <w:sz w:val="28"/>
        </w:rPr>
        <w:t>Кушвинского городского округа в сети Интернет</w:t>
      </w:r>
      <w:r w:rsidR="004615F8" w:rsidRPr="00427AEA">
        <w:rPr>
          <w:rFonts w:ascii="Times New Roman" w:hAnsi="Times New Roman"/>
          <w:sz w:val="28"/>
        </w:rPr>
        <w:t>.</w:t>
      </w:r>
    </w:p>
    <w:p w:rsidR="004F4C00" w:rsidRDefault="00A16B43" w:rsidP="00352919">
      <w:pPr>
        <w:autoSpaceDE w:val="0"/>
        <w:autoSpaceDN w:val="0"/>
        <w:adjustRightInd w:val="0"/>
        <w:ind w:firstLine="709"/>
        <w:jc w:val="both"/>
        <w:rPr>
          <w:sz w:val="28"/>
          <w:szCs w:val="28"/>
        </w:rPr>
      </w:pPr>
      <w:r>
        <w:rPr>
          <w:sz w:val="28"/>
        </w:rPr>
        <w:t>5</w:t>
      </w:r>
      <w:r w:rsidR="004615F8" w:rsidRPr="00427AEA">
        <w:rPr>
          <w:sz w:val="28"/>
        </w:rPr>
        <w:t>.</w:t>
      </w:r>
      <w:r w:rsidR="00614C50" w:rsidRPr="00427AEA">
        <w:rPr>
          <w:sz w:val="28"/>
        </w:rPr>
        <w:t xml:space="preserve"> </w:t>
      </w:r>
      <w:proofErr w:type="gramStart"/>
      <w:r w:rsidR="004F4C00" w:rsidRPr="006B75F3">
        <w:rPr>
          <w:sz w:val="28"/>
          <w:szCs w:val="28"/>
        </w:rPr>
        <w:t xml:space="preserve">Контроль </w:t>
      </w:r>
      <w:r w:rsidR="004F4C00">
        <w:rPr>
          <w:sz w:val="28"/>
          <w:szCs w:val="28"/>
        </w:rPr>
        <w:t>за</w:t>
      </w:r>
      <w:proofErr w:type="gramEnd"/>
      <w:r w:rsidR="004F4C00" w:rsidRPr="006B75F3">
        <w:rPr>
          <w:sz w:val="28"/>
          <w:szCs w:val="28"/>
        </w:rPr>
        <w:t xml:space="preserve"> </w:t>
      </w:r>
      <w:r w:rsidR="004F4C00">
        <w:rPr>
          <w:sz w:val="28"/>
          <w:szCs w:val="28"/>
        </w:rPr>
        <w:t>ис</w:t>
      </w:r>
      <w:r w:rsidR="004F4C00" w:rsidRPr="006B75F3">
        <w:rPr>
          <w:sz w:val="28"/>
          <w:szCs w:val="28"/>
        </w:rPr>
        <w:t xml:space="preserve">полнением </w:t>
      </w:r>
      <w:r w:rsidR="004F4C00">
        <w:rPr>
          <w:sz w:val="28"/>
          <w:szCs w:val="28"/>
        </w:rPr>
        <w:t xml:space="preserve">настоящего постановления возложить на первого заместителя главы администрации Кушвинского городского округа </w:t>
      </w:r>
      <w:proofErr w:type="spellStart"/>
      <w:r w:rsidR="004F4C00">
        <w:rPr>
          <w:sz w:val="28"/>
          <w:szCs w:val="28"/>
        </w:rPr>
        <w:t>Чепрасова</w:t>
      </w:r>
      <w:proofErr w:type="spellEnd"/>
      <w:r w:rsidR="004F4C00" w:rsidRPr="00271F97">
        <w:rPr>
          <w:sz w:val="28"/>
          <w:szCs w:val="28"/>
        </w:rPr>
        <w:t xml:space="preserve"> </w:t>
      </w:r>
      <w:r w:rsidR="004F4C00">
        <w:rPr>
          <w:sz w:val="28"/>
          <w:szCs w:val="28"/>
        </w:rPr>
        <w:t>А.В.</w:t>
      </w:r>
    </w:p>
    <w:p w:rsidR="004F4C00" w:rsidRDefault="004F4C00" w:rsidP="004F4C00">
      <w:pPr>
        <w:jc w:val="both"/>
        <w:rPr>
          <w:sz w:val="28"/>
          <w:szCs w:val="28"/>
        </w:rPr>
      </w:pPr>
    </w:p>
    <w:p w:rsidR="004F4C00" w:rsidRDefault="004F4C00" w:rsidP="004F4C00">
      <w:pPr>
        <w:jc w:val="both"/>
        <w:rPr>
          <w:sz w:val="28"/>
          <w:szCs w:val="28"/>
        </w:rPr>
      </w:pPr>
    </w:p>
    <w:p w:rsidR="004F4C00" w:rsidRDefault="004F4C00" w:rsidP="004F4C00">
      <w:pPr>
        <w:jc w:val="both"/>
        <w:rPr>
          <w:sz w:val="28"/>
          <w:szCs w:val="28"/>
        </w:rPr>
      </w:pPr>
    </w:p>
    <w:p w:rsidR="004F4C00" w:rsidRDefault="004F4C00" w:rsidP="004F4C00">
      <w:pPr>
        <w:jc w:val="both"/>
        <w:rPr>
          <w:sz w:val="28"/>
          <w:szCs w:val="28"/>
        </w:rPr>
      </w:pPr>
    </w:p>
    <w:p w:rsidR="004F4C00" w:rsidRDefault="004F4C00" w:rsidP="004F4C00">
      <w:pPr>
        <w:jc w:val="both"/>
        <w:rPr>
          <w:sz w:val="28"/>
          <w:szCs w:val="28"/>
        </w:rPr>
      </w:pPr>
      <w:r>
        <w:rPr>
          <w:sz w:val="28"/>
          <w:szCs w:val="28"/>
        </w:rPr>
        <w:t>Глава городского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М.В. Слепухин</w:t>
      </w:r>
    </w:p>
    <w:p w:rsidR="004F4C00" w:rsidRDefault="004F4C00" w:rsidP="004F4C00">
      <w:pPr>
        <w:rPr>
          <w:color w:val="000000"/>
          <w:sz w:val="28"/>
          <w:szCs w:val="28"/>
        </w:rPr>
      </w:pPr>
      <w:r w:rsidRPr="00E86743">
        <w:rPr>
          <w:color w:val="C0C0C0"/>
          <w:sz w:val="27"/>
          <w:szCs w:val="27"/>
        </w:rPr>
        <w:t>%SIGN_STAMP%</w:t>
      </w:r>
    </w:p>
    <w:p w:rsidR="004F4C00" w:rsidRDefault="004F4C00" w:rsidP="004F4C00">
      <w:pPr>
        <w:pStyle w:val="ConsPlusNormal"/>
        <w:ind w:right="-1" w:firstLine="567"/>
        <w:jc w:val="center"/>
        <w:outlineLvl w:val="0"/>
        <w:rPr>
          <w:rFonts w:ascii="Times New Roman" w:hAnsi="Times New Roman" w:cs="Times New Roman"/>
          <w:b/>
          <w:i/>
          <w:sz w:val="28"/>
          <w:szCs w:val="28"/>
        </w:rPr>
      </w:pPr>
    </w:p>
    <w:p w:rsidR="00427AEA" w:rsidRDefault="00427AEA" w:rsidP="00FA4E7B">
      <w:pPr>
        <w:spacing w:line="260" w:lineRule="auto"/>
        <w:rPr>
          <w:sz w:val="24"/>
          <w:szCs w:val="24"/>
        </w:rPr>
      </w:pPr>
    </w:p>
    <w:p w:rsidR="00427AEA" w:rsidRDefault="00427AEA" w:rsidP="00FA4E7B">
      <w:pPr>
        <w:spacing w:line="260" w:lineRule="auto"/>
        <w:rPr>
          <w:sz w:val="24"/>
          <w:szCs w:val="24"/>
        </w:rPr>
      </w:pPr>
    </w:p>
    <w:p w:rsidR="00427AEA" w:rsidRDefault="00427AEA" w:rsidP="00FA4E7B">
      <w:pPr>
        <w:spacing w:line="260" w:lineRule="auto"/>
        <w:rPr>
          <w:sz w:val="24"/>
          <w:szCs w:val="24"/>
        </w:rPr>
      </w:pPr>
    </w:p>
    <w:p w:rsidR="00F929A1" w:rsidRDefault="00F929A1" w:rsidP="00FA4E7B">
      <w:pPr>
        <w:spacing w:line="260" w:lineRule="auto"/>
        <w:rPr>
          <w:sz w:val="24"/>
          <w:szCs w:val="24"/>
        </w:rPr>
      </w:pPr>
    </w:p>
    <w:p w:rsidR="00F929A1" w:rsidRDefault="00F929A1" w:rsidP="00FA4E7B">
      <w:pPr>
        <w:spacing w:line="260" w:lineRule="auto"/>
        <w:rPr>
          <w:sz w:val="24"/>
          <w:szCs w:val="24"/>
        </w:rPr>
      </w:pPr>
    </w:p>
    <w:p w:rsidR="00F929A1" w:rsidRDefault="00F929A1" w:rsidP="00FA4E7B">
      <w:pPr>
        <w:spacing w:line="260" w:lineRule="auto"/>
        <w:rPr>
          <w:sz w:val="24"/>
          <w:szCs w:val="24"/>
        </w:rPr>
      </w:pPr>
    </w:p>
    <w:p w:rsidR="00F929A1" w:rsidRDefault="00F929A1" w:rsidP="00FA4E7B">
      <w:pPr>
        <w:spacing w:line="260" w:lineRule="auto"/>
        <w:rPr>
          <w:sz w:val="24"/>
          <w:szCs w:val="24"/>
        </w:rPr>
      </w:pPr>
    </w:p>
    <w:p w:rsidR="00F929A1" w:rsidRDefault="00F929A1" w:rsidP="00FA4E7B">
      <w:pPr>
        <w:spacing w:line="260" w:lineRule="auto"/>
        <w:rPr>
          <w:sz w:val="24"/>
          <w:szCs w:val="24"/>
        </w:rPr>
      </w:pPr>
    </w:p>
    <w:p w:rsidR="003757AA" w:rsidRDefault="003757AA" w:rsidP="00FA4E7B">
      <w:pPr>
        <w:spacing w:line="260" w:lineRule="auto"/>
        <w:rPr>
          <w:sz w:val="24"/>
          <w:szCs w:val="24"/>
        </w:rPr>
      </w:pPr>
    </w:p>
    <w:p w:rsidR="003757AA" w:rsidRDefault="003757AA" w:rsidP="00FA4E7B">
      <w:pPr>
        <w:spacing w:line="260" w:lineRule="auto"/>
        <w:rPr>
          <w:sz w:val="24"/>
          <w:szCs w:val="24"/>
        </w:rPr>
      </w:pPr>
    </w:p>
    <w:p w:rsidR="003757AA" w:rsidRDefault="003757AA" w:rsidP="00FA4E7B">
      <w:pPr>
        <w:spacing w:line="260" w:lineRule="auto"/>
        <w:rPr>
          <w:sz w:val="24"/>
          <w:szCs w:val="24"/>
        </w:rPr>
      </w:pPr>
    </w:p>
    <w:p w:rsidR="003757AA" w:rsidRDefault="003757AA" w:rsidP="00FA4E7B">
      <w:pPr>
        <w:spacing w:line="260" w:lineRule="auto"/>
        <w:rPr>
          <w:sz w:val="24"/>
          <w:szCs w:val="24"/>
        </w:rPr>
      </w:pPr>
    </w:p>
    <w:p w:rsidR="00F929A1" w:rsidRPr="00750019" w:rsidRDefault="00F929A1" w:rsidP="003757AA">
      <w:pPr>
        <w:spacing w:line="260" w:lineRule="auto"/>
        <w:ind w:firstLine="5670"/>
        <w:rPr>
          <w:sz w:val="24"/>
          <w:szCs w:val="24"/>
        </w:rPr>
      </w:pPr>
      <w:r w:rsidRPr="00750019">
        <w:rPr>
          <w:sz w:val="24"/>
          <w:szCs w:val="24"/>
        </w:rPr>
        <w:lastRenderedPageBreak/>
        <w:t xml:space="preserve">УТВЕРЖДЕН </w:t>
      </w:r>
    </w:p>
    <w:p w:rsidR="00F929A1" w:rsidRPr="00750019" w:rsidRDefault="00F929A1" w:rsidP="00F929A1">
      <w:pPr>
        <w:ind w:left="5670"/>
        <w:jc w:val="both"/>
        <w:rPr>
          <w:sz w:val="24"/>
          <w:szCs w:val="24"/>
        </w:rPr>
      </w:pPr>
      <w:r w:rsidRPr="00750019">
        <w:rPr>
          <w:sz w:val="24"/>
          <w:szCs w:val="24"/>
        </w:rPr>
        <w:t>постановлением администрации Кушвинского городского округа</w:t>
      </w:r>
    </w:p>
    <w:p w:rsidR="00F929A1" w:rsidRPr="00750019" w:rsidRDefault="00F929A1" w:rsidP="00F929A1">
      <w:pPr>
        <w:ind w:left="5670"/>
        <w:jc w:val="both"/>
        <w:rPr>
          <w:sz w:val="24"/>
          <w:szCs w:val="24"/>
        </w:rPr>
      </w:pPr>
      <w:r w:rsidRPr="00750019">
        <w:rPr>
          <w:sz w:val="24"/>
          <w:szCs w:val="24"/>
        </w:rPr>
        <w:t>от ______________ № _________</w:t>
      </w:r>
    </w:p>
    <w:p w:rsidR="00F929A1" w:rsidRPr="00750019" w:rsidRDefault="00F929A1" w:rsidP="00F929A1">
      <w:pPr>
        <w:ind w:left="5670"/>
        <w:jc w:val="both"/>
        <w:rPr>
          <w:sz w:val="24"/>
          <w:szCs w:val="24"/>
        </w:rPr>
      </w:pPr>
      <w:proofErr w:type="gramStart"/>
      <w:r w:rsidRPr="00750019">
        <w:rPr>
          <w:sz w:val="24"/>
          <w:szCs w:val="24"/>
        </w:rPr>
        <w:t>«Об утверждении Порядка предоставления субсидий из бюджета Кушвинского городского округа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 услуги»</w:t>
      </w:r>
      <w:proofErr w:type="gramEnd"/>
    </w:p>
    <w:p w:rsidR="00F929A1" w:rsidRPr="00464733" w:rsidRDefault="00F929A1" w:rsidP="00F929A1">
      <w:pPr>
        <w:jc w:val="center"/>
        <w:rPr>
          <w:b/>
          <w:sz w:val="28"/>
          <w:szCs w:val="28"/>
        </w:rPr>
      </w:pPr>
    </w:p>
    <w:p w:rsidR="00F929A1" w:rsidRPr="00464733" w:rsidRDefault="00F929A1" w:rsidP="00F929A1">
      <w:pPr>
        <w:jc w:val="center"/>
        <w:rPr>
          <w:b/>
          <w:sz w:val="28"/>
          <w:szCs w:val="28"/>
        </w:rPr>
      </w:pPr>
      <w:r w:rsidRPr="00464733">
        <w:rPr>
          <w:b/>
          <w:sz w:val="28"/>
          <w:szCs w:val="28"/>
        </w:rPr>
        <w:t xml:space="preserve">Порядок </w:t>
      </w:r>
    </w:p>
    <w:p w:rsidR="00F929A1" w:rsidRPr="00F03796" w:rsidRDefault="00F929A1" w:rsidP="00F929A1">
      <w:pPr>
        <w:jc w:val="center"/>
        <w:rPr>
          <w:b/>
          <w:sz w:val="28"/>
        </w:rPr>
      </w:pPr>
      <w:proofErr w:type="gramStart"/>
      <w:r w:rsidRPr="00464733">
        <w:rPr>
          <w:b/>
          <w:sz w:val="28"/>
          <w:szCs w:val="28"/>
        </w:rPr>
        <w:t xml:space="preserve">предоставления субсидий из бюджета </w:t>
      </w:r>
      <w:r w:rsidRPr="00464733">
        <w:rPr>
          <w:b/>
          <w:sz w:val="28"/>
        </w:rPr>
        <w:t>Кушвинского городского округа</w:t>
      </w:r>
      <w:r w:rsidRPr="00464733">
        <w:rPr>
          <w:b/>
          <w:sz w:val="28"/>
          <w:szCs w:val="28"/>
        </w:rPr>
        <w:t xml:space="preserve">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r w:rsidRPr="00464733">
        <w:rPr>
          <w:b/>
          <w:sz w:val="28"/>
        </w:rPr>
        <w:t>Кушвинского городского округа</w:t>
      </w:r>
      <w:r w:rsidRPr="00464733">
        <w:rPr>
          <w:b/>
          <w:sz w:val="28"/>
          <w:szCs w:val="28"/>
        </w:rPr>
        <w:t>, меры социальной поддержки по частичному освобождению от платы за коммунальные услуги</w:t>
      </w:r>
      <w:proofErr w:type="gramEnd"/>
    </w:p>
    <w:p w:rsidR="00F929A1" w:rsidRPr="00464733" w:rsidRDefault="00F929A1" w:rsidP="00F929A1">
      <w:pPr>
        <w:rPr>
          <w:sz w:val="28"/>
          <w:szCs w:val="28"/>
        </w:rPr>
      </w:pPr>
    </w:p>
    <w:p w:rsidR="00F929A1" w:rsidRDefault="00F929A1" w:rsidP="00F929A1">
      <w:pPr>
        <w:jc w:val="center"/>
        <w:rPr>
          <w:sz w:val="28"/>
          <w:szCs w:val="28"/>
        </w:rPr>
      </w:pPr>
      <w:r w:rsidRPr="00464733">
        <w:rPr>
          <w:sz w:val="28"/>
          <w:szCs w:val="28"/>
        </w:rPr>
        <w:t xml:space="preserve">Глава 1. </w:t>
      </w:r>
      <w:r>
        <w:rPr>
          <w:sz w:val="28"/>
          <w:szCs w:val="28"/>
        </w:rPr>
        <w:t>О</w:t>
      </w:r>
      <w:r w:rsidRPr="00464733">
        <w:rPr>
          <w:sz w:val="28"/>
          <w:szCs w:val="28"/>
        </w:rPr>
        <w:t>бщие положения</w:t>
      </w:r>
      <w:r>
        <w:rPr>
          <w:sz w:val="28"/>
          <w:szCs w:val="28"/>
        </w:rPr>
        <w:t xml:space="preserve"> о предоставлении субсидий</w:t>
      </w:r>
    </w:p>
    <w:p w:rsidR="00F929A1" w:rsidRDefault="00F929A1" w:rsidP="00F929A1">
      <w:pPr>
        <w:jc w:val="center"/>
        <w:rPr>
          <w:sz w:val="28"/>
          <w:szCs w:val="28"/>
        </w:rPr>
      </w:pPr>
    </w:p>
    <w:p w:rsidR="00F929A1" w:rsidRPr="008A214F" w:rsidRDefault="00F929A1" w:rsidP="00F929A1">
      <w:pPr>
        <w:ind w:firstLine="708"/>
        <w:jc w:val="both"/>
        <w:rPr>
          <w:sz w:val="28"/>
          <w:szCs w:val="28"/>
        </w:rPr>
      </w:pPr>
      <w:r>
        <w:rPr>
          <w:sz w:val="28"/>
          <w:szCs w:val="28"/>
        </w:rPr>
        <w:t xml:space="preserve">1. </w:t>
      </w:r>
      <w:proofErr w:type="gramStart"/>
      <w:r>
        <w:rPr>
          <w:sz w:val="28"/>
          <w:szCs w:val="28"/>
        </w:rPr>
        <w:t>На</w:t>
      </w:r>
      <w:r w:rsidRPr="008A214F">
        <w:rPr>
          <w:sz w:val="28"/>
          <w:szCs w:val="28"/>
        </w:rPr>
        <w:t xml:space="preserve">стоящий Порядок предоставления из бюджета Кушвинского городского округа субсидий организациям </w:t>
      </w:r>
      <w:r>
        <w:rPr>
          <w:sz w:val="28"/>
          <w:szCs w:val="28"/>
        </w:rPr>
        <w:t>и (</w:t>
      </w:r>
      <w:r w:rsidRPr="008A214F">
        <w:rPr>
          <w:sz w:val="28"/>
          <w:szCs w:val="28"/>
        </w:rPr>
        <w:t>или</w:t>
      </w:r>
      <w:r>
        <w:rPr>
          <w:sz w:val="28"/>
          <w:szCs w:val="28"/>
        </w:rPr>
        <w:t>)</w:t>
      </w:r>
      <w:r w:rsidRPr="008A214F">
        <w:rPr>
          <w:sz w:val="28"/>
          <w:szCs w:val="28"/>
        </w:rPr>
        <w:t xml:space="preserve">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 услуги (далее - Порядок) регулирует предоставление субсидий юридическим лица</w:t>
      </w:r>
      <w:r w:rsidRPr="006B479B">
        <w:rPr>
          <w:sz w:val="28"/>
          <w:szCs w:val="28"/>
        </w:rPr>
        <w:t>м (за исключением государственных (муниципальных) учреждений),</w:t>
      </w:r>
      <w:r w:rsidRPr="008A214F">
        <w:rPr>
          <w:sz w:val="28"/>
          <w:szCs w:val="28"/>
        </w:rPr>
        <w:t xml:space="preserve"> индивидуальным предпринимателям, являющимся исполнителями коммунальных</w:t>
      </w:r>
      <w:proofErr w:type="gramEnd"/>
      <w:r w:rsidRPr="008A214F">
        <w:rPr>
          <w:sz w:val="28"/>
          <w:szCs w:val="28"/>
        </w:rPr>
        <w:t xml:space="preserve"> услуг, определяет расчет величины</w:t>
      </w:r>
      <w:r>
        <w:rPr>
          <w:sz w:val="28"/>
          <w:szCs w:val="28"/>
        </w:rPr>
        <w:t>,</w:t>
      </w:r>
      <w:r w:rsidRPr="008A214F">
        <w:rPr>
          <w:sz w:val="28"/>
          <w:szCs w:val="28"/>
        </w:rPr>
        <w:t xml:space="preserve"> предоставляемой гражданам меры социальной поддержки, критерии отбора</w:t>
      </w:r>
      <w:r>
        <w:rPr>
          <w:sz w:val="28"/>
          <w:szCs w:val="28"/>
        </w:rPr>
        <w:t xml:space="preserve"> получателей субсидий,</w:t>
      </w:r>
      <w:r w:rsidRPr="008A214F">
        <w:rPr>
          <w:sz w:val="28"/>
          <w:szCs w:val="28"/>
        </w:rPr>
        <w:t xml:space="preserve"> цели, условия и порядок предоставления субсидий, </w:t>
      </w:r>
      <w:r>
        <w:rPr>
          <w:sz w:val="28"/>
          <w:szCs w:val="28"/>
        </w:rPr>
        <w:t xml:space="preserve">требования об осуществлении </w:t>
      </w:r>
      <w:proofErr w:type="gramStart"/>
      <w:r w:rsidRPr="008A214F">
        <w:rPr>
          <w:sz w:val="28"/>
          <w:szCs w:val="28"/>
        </w:rPr>
        <w:t>контрол</w:t>
      </w:r>
      <w:r>
        <w:rPr>
          <w:sz w:val="28"/>
          <w:szCs w:val="28"/>
        </w:rPr>
        <w:t>я</w:t>
      </w:r>
      <w:r w:rsidRPr="008A214F">
        <w:rPr>
          <w:sz w:val="28"/>
          <w:szCs w:val="28"/>
        </w:rPr>
        <w:t xml:space="preserve"> за</w:t>
      </w:r>
      <w:proofErr w:type="gramEnd"/>
      <w:r w:rsidRPr="008A214F">
        <w:rPr>
          <w:sz w:val="28"/>
          <w:szCs w:val="28"/>
        </w:rPr>
        <w:t xml:space="preserve"> </w:t>
      </w:r>
      <w:r>
        <w:rPr>
          <w:sz w:val="28"/>
          <w:szCs w:val="28"/>
        </w:rPr>
        <w:t xml:space="preserve">соблюдением условий и порядка </w:t>
      </w:r>
      <w:r w:rsidRPr="008A214F">
        <w:rPr>
          <w:sz w:val="28"/>
          <w:szCs w:val="28"/>
        </w:rPr>
        <w:t>предоставлени</w:t>
      </w:r>
      <w:r>
        <w:rPr>
          <w:sz w:val="28"/>
          <w:szCs w:val="28"/>
        </w:rPr>
        <w:t>я</w:t>
      </w:r>
      <w:r w:rsidRPr="008A214F">
        <w:rPr>
          <w:sz w:val="28"/>
          <w:szCs w:val="28"/>
        </w:rPr>
        <w:t xml:space="preserve"> субсидий.</w:t>
      </w:r>
    </w:p>
    <w:p w:rsidR="00F929A1" w:rsidRPr="00D23810" w:rsidRDefault="00F929A1" w:rsidP="00F929A1">
      <w:pPr>
        <w:pStyle w:val="ConsPlusNormal"/>
        <w:ind w:firstLine="709"/>
        <w:jc w:val="both"/>
        <w:rPr>
          <w:rFonts w:ascii="Times New Roman" w:hAnsi="Times New Roman" w:cs="Times New Roman"/>
          <w:sz w:val="28"/>
          <w:szCs w:val="28"/>
        </w:rPr>
      </w:pPr>
      <w:r w:rsidRPr="00D23810">
        <w:rPr>
          <w:rFonts w:ascii="Times New Roman" w:hAnsi="Times New Roman" w:cs="Times New Roman"/>
          <w:sz w:val="28"/>
          <w:szCs w:val="28"/>
        </w:rPr>
        <w:t xml:space="preserve">2. </w:t>
      </w:r>
      <w:proofErr w:type="gramStart"/>
      <w:r w:rsidRPr="00D23810">
        <w:rPr>
          <w:rFonts w:ascii="Times New Roman" w:hAnsi="Times New Roman" w:cs="Times New Roman"/>
          <w:sz w:val="28"/>
          <w:szCs w:val="28"/>
        </w:rPr>
        <w:t xml:space="preserve">Настоящий Порядок разработан в соответствии с Бюджетным </w:t>
      </w:r>
      <w:hyperlink r:id="rId15" w:history="1">
        <w:r w:rsidRPr="00D23810">
          <w:rPr>
            <w:rFonts w:ascii="Times New Roman" w:hAnsi="Times New Roman" w:cs="Times New Roman"/>
            <w:sz w:val="28"/>
            <w:szCs w:val="28"/>
          </w:rPr>
          <w:t>кодексом</w:t>
        </w:r>
      </w:hyperlink>
      <w:r w:rsidRPr="00D23810">
        <w:rPr>
          <w:rFonts w:ascii="Times New Roman" w:hAnsi="Times New Roman" w:cs="Times New Roman"/>
          <w:sz w:val="28"/>
          <w:szCs w:val="28"/>
        </w:rPr>
        <w:t xml:space="preserve"> Российской Федерации, </w:t>
      </w:r>
      <w:hyperlink r:id="rId16" w:history="1">
        <w:r>
          <w:rPr>
            <w:rFonts w:ascii="Times New Roman" w:hAnsi="Times New Roman" w:cs="Times New Roman"/>
            <w:sz w:val="28"/>
            <w:szCs w:val="28"/>
          </w:rPr>
          <w:t>П</w:t>
        </w:r>
        <w:r w:rsidRPr="00D23810">
          <w:rPr>
            <w:rFonts w:ascii="Times New Roman" w:hAnsi="Times New Roman" w:cs="Times New Roman"/>
            <w:sz w:val="28"/>
            <w:szCs w:val="28"/>
          </w:rPr>
          <w:t>остановлением</w:t>
        </w:r>
      </w:hyperlink>
      <w:r w:rsidRPr="00D23810">
        <w:rPr>
          <w:rFonts w:ascii="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w:t>
      </w:r>
      <w:r w:rsidRPr="00D23810">
        <w:rPr>
          <w:rFonts w:ascii="Times New Roman" w:hAnsi="Times New Roman" w:cs="Times New Roman"/>
          <w:sz w:val="28"/>
          <w:szCs w:val="28"/>
        </w:rPr>
        <w:lastRenderedPageBreak/>
        <w:t>Российской Федерации и</w:t>
      </w:r>
      <w:proofErr w:type="gramEnd"/>
      <w:r w:rsidRPr="00D23810">
        <w:rPr>
          <w:rFonts w:ascii="Times New Roman" w:hAnsi="Times New Roman" w:cs="Times New Roman"/>
          <w:sz w:val="28"/>
          <w:szCs w:val="28"/>
        </w:rPr>
        <w:t xml:space="preserve"> </w:t>
      </w:r>
      <w:proofErr w:type="gramStart"/>
      <w:r w:rsidRPr="00D23810">
        <w:rPr>
          <w:rFonts w:ascii="Times New Roman" w:hAnsi="Times New Roman" w:cs="Times New Roman"/>
          <w:sz w:val="28"/>
          <w:szCs w:val="28"/>
        </w:rPr>
        <w:t xml:space="preserve">отдельных положений некоторых актов Правительства Российской Федерации», </w:t>
      </w:r>
      <w:hyperlink r:id="rId17" w:history="1">
        <w:r>
          <w:rPr>
            <w:rFonts w:ascii="Times New Roman" w:hAnsi="Times New Roman" w:cs="Times New Roman"/>
            <w:sz w:val="28"/>
            <w:szCs w:val="28"/>
          </w:rPr>
          <w:t>п</w:t>
        </w:r>
        <w:r w:rsidRPr="00D23810">
          <w:rPr>
            <w:rFonts w:ascii="Times New Roman" w:hAnsi="Times New Roman" w:cs="Times New Roman"/>
            <w:sz w:val="28"/>
            <w:szCs w:val="28"/>
          </w:rPr>
          <w:t>остановлением</w:t>
        </w:r>
      </w:hyperlink>
      <w:r w:rsidRPr="00D23810">
        <w:rPr>
          <w:rFonts w:ascii="Times New Roman" w:hAnsi="Times New Roman" w:cs="Times New Roman"/>
          <w:sz w:val="28"/>
          <w:szCs w:val="28"/>
        </w:rPr>
        <w:t xml:space="preserve"> Правительства Свердловской области от 18.12.2013 № 1539-ПП «О реализации Законов Свердловской области от 25</w:t>
      </w:r>
      <w:r>
        <w:rPr>
          <w:rFonts w:ascii="Times New Roman" w:hAnsi="Times New Roman" w:cs="Times New Roman"/>
          <w:sz w:val="28"/>
          <w:szCs w:val="28"/>
        </w:rPr>
        <w:t xml:space="preserve"> апреля </w:t>
      </w:r>
      <w:r w:rsidRPr="00D23810">
        <w:rPr>
          <w:rFonts w:ascii="Times New Roman" w:hAnsi="Times New Roman" w:cs="Times New Roman"/>
          <w:sz w:val="28"/>
          <w:szCs w:val="28"/>
        </w:rPr>
        <w:t>2013</w:t>
      </w:r>
      <w:r>
        <w:rPr>
          <w:rFonts w:ascii="Times New Roman" w:hAnsi="Times New Roman" w:cs="Times New Roman"/>
          <w:sz w:val="28"/>
          <w:szCs w:val="28"/>
        </w:rPr>
        <w:t xml:space="preserve"> года</w:t>
      </w:r>
      <w:r w:rsidRPr="00D23810">
        <w:rPr>
          <w:rFonts w:ascii="Times New Roman" w:hAnsi="Times New Roman" w:cs="Times New Roman"/>
          <w:sz w:val="28"/>
          <w:szCs w:val="28"/>
        </w:rPr>
        <w:t xml:space="preserve">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w:t>
      </w:r>
      <w:r>
        <w:rPr>
          <w:rFonts w:ascii="Times New Roman" w:hAnsi="Times New Roman" w:cs="Times New Roman"/>
          <w:sz w:val="28"/>
          <w:szCs w:val="28"/>
        </w:rPr>
        <w:t xml:space="preserve"> апреля </w:t>
      </w:r>
      <w:r w:rsidRPr="00D23810">
        <w:rPr>
          <w:rFonts w:ascii="Times New Roman" w:hAnsi="Times New Roman" w:cs="Times New Roman"/>
          <w:sz w:val="28"/>
          <w:szCs w:val="28"/>
        </w:rPr>
        <w:t>2013</w:t>
      </w:r>
      <w:r>
        <w:rPr>
          <w:rFonts w:ascii="Times New Roman" w:hAnsi="Times New Roman" w:cs="Times New Roman"/>
          <w:sz w:val="28"/>
          <w:szCs w:val="28"/>
        </w:rPr>
        <w:t xml:space="preserve"> года</w:t>
      </w:r>
      <w:r w:rsidRPr="00D23810">
        <w:rPr>
          <w:rFonts w:ascii="Times New Roman" w:hAnsi="Times New Roman" w:cs="Times New Roman"/>
          <w:sz w:val="28"/>
          <w:szCs w:val="28"/>
        </w:rPr>
        <w:t xml:space="preserve"> № 41-ОЗ «О наделении органов местного самоуправления муниципальных образований, расположенных на территории</w:t>
      </w:r>
      <w:proofErr w:type="gramEnd"/>
      <w:r w:rsidRPr="00D23810">
        <w:rPr>
          <w:rFonts w:ascii="Times New Roman" w:hAnsi="Times New Roman" w:cs="Times New Roman"/>
          <w:sz w:val="28"/>
          <w:szCs w:val="28"/>
        </w:rPr>
        <w:t xml:space="preserve">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(далее - </w:t>
      </w:r>
      <w:r>
        <w:rPr>
          <w:rFonts w:ascii="Times New Roman" w:hAnsi="Times New Roman" w:cs="Times New Roman"/>
          <w:sz w:val="28"/>
          <w:szCs w:val="28"/>
        </w:rPr>
        <w:t>п</w:t>
      </w:r>
      <w:r w:rsidRPr="00D23810">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Правительства Свердловской области от 18.12.2013 </w:t>
      </w:r>
      <w:r w:rsidRPr="00D23810">
        <w:rPr>
          <w:rFonts w:ascii="Times New Roman" w:hAnsi="Times New Roman" w:cs="Times New Roman"/>
          <w:sz w:val="28"/>
          <w:szCs w:val="28"/>
        </w:rPr>
        <w:t>№1539-ПП).</w:t>
      </w:r>
    </w:p>
    <w:p w:rsidR="00F929A1" w:rsidRPr="00791099" w:rsidRDefault="00F929A1" w:rsidP="00F929A1">
      <w:pPr>
        <w:autoSpaceDE w:val="0"/>
        <w:autoSpaceDN w:val="0"/>
        <w:adjustRightInd w:val="0"/>
        <w:ind w:firstLine="709"/>
        <w:jc w:val="both"/>
        <w:rPr>
          <w:sz w:val="28"/>
          <w:szCs w:val="28"/>
        </w:rPr>
      </w:pPr>
      <w:r>
        <w:rPr>
          <w:sz w:val="28"/>
          <w:szCs w:val="28"/>
        </w:rPr>
        <w:t xml:space="preserve">3. </w:t>
      </w:r>
      <w:r w:rsidRPr="00791099">
        <w:rPr>
          <w:sz w:val="28"/>
          <w:szCs w:val="28"/>
        </w:rPr>
        <w:t>Для целей настоящего По</w:t>
      </w:r>
      <w:r>
        <w:rPr>
          <w:sz w:val="28"/>
          <w:szCs w:val="28"/>
        </w:rPr>
        <w:t>рядка</w:t>
      </w:r>
      <w:r w:rsidRPr="00791099">
        <w:rPr>
          <w:sz w:val="28"/>
          <w:szCs w:val="28"/>
        </w:rPr>
        <w:t xml:space="preserve"> используются следующие понятия:</w:t>
      </w:r>
    </w:p>
    <w:p w:rsidR="00F929A1" w:rsidRPr="00791099"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91099">
        <w:rPr>
          <w:rFonts w:ascii="Times New Roman" w:hAnsi="Times New Roman" w:cs="Times New Roman"/>
          <w:sz w:val="28"/>
          <w:szCs w:val="28"/>
        </w:rPr>
        <w:t xml:space="preserve">исполнитель коммунальных услуг - юридическое лицо </w:t>
      </w:r>
      <w:r w:rsidRPr="006B479B">
        <w:rPr>
          <w:rFonts w:ascii="Times New Roman" w:hAnsi="Times New Roman" w:cs="Times New Roman"/>
          <w:sz w:val="28"/>
          <w:szCs w:val="28"/>
        </w:rPr>
        <w:t>(за исключением государственных и муниципальных учреждений) и (или)</w:t>
      </w:r>
      <w:r>
        <w:rPr>
          <w:rFonts w:ascii="Times New Roman" w:hAnsi="Times New Roman" w:cs="Times New Roman"/>
          <w:sz w:val="28"/>
          <w:szCs w:val="28"/>
        </w:rPr>
        <w:t xml:space="preserve"> </w:t>
      </w:r>
      <w:r w:rsidRPr="00791099">
        <w:rPr>
          <w:rFonts w:ascii="Times New Roman" w:hAnsi="Times New Roman" w:cs="Times New Roman"/>
          <w:sz w:val="28"/>
          <w:szCs w:val="28"/>
        </w:rPr>
        <w:t>индивидуальный предприниматель, предоставляющие коммунальные услуги гражданам</w:t>
      </w:r>
      <w:r>
        <w:rPr>
          <w:rFonts w:ascii="Times New Roman" w:hAnsi="Times New Roman" w:cs="Times New Roman"/>
          <w:sz w:val="28"/>
          <w:szCs w:val="28"/>
        </w:rPr>
        <w:t>, проживающим на территории Кушвинского городского округа;</w:t>
      </w:r>
    </w:p>
    <w:p w:rsidR="00F929A1" w:rsidRPr="00791099"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91099">
        <w:rPr>
          <w:rFonts w:ascii="Times New Roman" w:hAnsi="Times New Roman" w:cs="Times New Roman"/>
          <w:sz w:val="28"/>
          <w:szCs w:val="28"/>
        </w:rPr>
        <w:t>базовый месяц - декабрь предыдущего года;</w:t>
      </w:r>
    </w:p>
    <w:p w:rsidR="00F929A1" w:rsidRPr="00791099"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03796">
        <w:rPr>
          <w:rFonts w:ascii="Times New Roman" w:hAnsi="Times New Roman" w:cs="Times New Roman"/>
          <w:sz w:val="28"/>
          <w:szCs w:val="28"/>
        </w:rPr>
        <w:t>) отчетный месяц - месяц текущего года, за который производится расчет величины предоставляемой меры социальной поддержки по частичному освобождению от платы за коммунальные услуги;</w:t>
      </w:r>
    </w:p>
    <w:p w:rsidR="00F929A1" w:rsidRPr="00B71327" w:rsidRDefault="00F929A1" w:rsidP="00F929A1">
      <w:pPr>
        <w:autoSpaceDE w:val="0"/>
        <w:autoSpaceDN w:val="0"/>
        <w:adjustRightInd w:val="0"/>
        <w:ind w:firstLine="709"/>
        <w:jc w:val="both"/>
        <w:rPr>
          <w:sz w:val="28"/>
          <w:szCs w:val="28"/>
        </w:rPr>
      </w:pPr>
      <w:r>
        <w:rPr>
          <w:rFonts w:eastAsia="Calibri"/>
          <w:sz w:val="28"/>
          <w:szCs w:val="28"/>
        </w:rPr>
        <w:t>4</w:t>
      </w:r>
      <w:r w:rsidRPr="00B71327">
        <w:rPr>
          <w:rFonts w:eastAsia="Calibri"/>
          <w:sz w:val="28"/>
          <w:szCs w:val="28"/>
        </w:rPr>
        <w:t xml:space="preserve">) участник </w:t>
      </w:r>
      <w:r>
        <w:rPr>
          <w:rFonts w:eastAsia="Calibri"/>
          <w:sz w:val="28"/>
          <w:szCs w:val="28"/>
        </w:rPr>
        <w:t>–</w:t>
      </w:r>
      <w:r w:rsidRPr="00B71327">
        <w:rPr>
          <w:rFonts w:eastAsia="Calibri"/>
          <w:sz w:val="28"/>
          <w:szCs w:val="28"/>
        </w:rPr>
        <w:t xml:space="preserve"> </w:t>
      </w:r>
      <w:r>
        <w:rPr>
          <w:rFonts w:eastAsia="Calibri"/>
          <w:sz w:val="28"/>
          <w:szCs w:val="28"/>
        </w:rPr>
        <w:t xml:space="preserve">исполнитель коммунальных услуг, предоставивший для участия в отборе заявление на возмещение затрат гражданам, проживающим на территории Кушвинского городского округа, связанных с предоставлением меры социальной поддержки по частичному освобождению от платы за коммунальные услуги (далее – предложение (заявка)), </w:t>
      </w:r>
      <w:r>
        <w:rPr>
          <w:sz w:val="28"/>
          <w:szCs w:val="28"/>
        </w:rPr>
        <w:t>по форме согласно приложению № 1 к настоящему Порядку</w:t>
      </w:r>
      <w:r w:rsidRPr="00B71327">
        <w:rPr>
          <w:rFonts w:eastAsia="Calibri"/>
          <w:sz w:val="28"/>
          <w:szCs w:val="28"/>
        </w:rPr>
        <w:t>;</w:t>
      </w:r>
    </w:p>
    <w:p w:rsidR="00F929A1" w:rsidRDefault="00F929A1" w:rsidP="00F929A1">
      <w:pPr>
        <w:autoSpaceDE w:val="0"/>
        <w:autoSpaceDN w:val="0"/>
        <w:adjustRightInd w:val="0"/>
        <w:ind w:firstLine="720"/>
        <w:jc w:val="both"/>
        <w:rPr>
          <w:sz w:val="28"/>
          <w:szCs w:val="28"/>
        </w:rPr>
      </w:pPr>
      <w:r>
        <w:rPr>
          <w:rFonts w:eastAsia="Calibri"/>
          <w:sz w:val="28"/>
          <w:szCs w:val="28"/>
        </w:rPr>
        <w:t>5</w:t>
      </w:r>
      <w:r w:rsidRPr="00B71327">
        <w:rPr>
          <w:rFonts w:eastAsia="Calibri"/>
          <w:sz w:val="28"/>
          <w:szCs w:val="28"/>
        </w:rPr>
        <w:t xml:space="preserve">) получатель субсидии </w:t>
      </w:r>
      <w:r>
        <w:rPr>
          <w:rFonts w:eastAsia="Calibri"/>
          <w:sz w:val="28"/>
          <w:szCs w:val="28"/>
        </w:rPr>
        <w:t>– исполнитель коммунальных услуг, прошедший о</w:t>
      </w:r>
      <w:r w:rsidRPr="00B71327">
        <w:rPr>
          <w:sz w:val="28"/>
          <w:szCs w:val="28"/>
        </w:rPr>
        <w:t>тбор и имеющ</w:t>
      </w:r>
      <w:r>
        <w:rPr>
          <w:sz w:val="28"/>
          <w:szCs w:val="28"/>
        </w:rPr>
        <w:t>ий</w:t>
      </w:r>
      <w:r w:rsidRPr="00B71327">
        <w:rPr>
          <w:sz w:val="28"/>
          <w:szCs w:val="28"/>
        </w:rPr>
        <w:t xml:space="preserve"> право на получение </w:t>
      </w:r>
      <w:r>
        <w:rPr>
          <w:sz w:val="28"/>
          <w:szCs w:val="28"/>
        </w:rPr>
        <w:t>с</w:t>
      </w:r>
      <w:r w:rsidRPr="00B71327">
        <w:rPr>
          <w:sz w:val="28"/>
          <w:szCs w:val="28"/>
        </w:rPr>
        <w:t>убсидии;</w:t>
      </w:r>
    </w:p>
    <w:p w:rsidR="00F929A1" w:rsidRDefault="00F929A1" w:rsidP="00F929A1">
      <w:pPr>
        <w:autoSpaceDE w:val="0"/>
        <w:autoSpaceDN w:val="0"/>
        <w:adjustRightInd w:val="0"/>
        <w:ind w:firstLine="720"/>
        <w:jc w:val="both"/>
        <w:rPr>
          <w:sz w:val="28"/>
          <w:szCs w:val="28"/>
        </w:rPr>
      </w:pPr>
      <w:r>
        <w:rPr>
          <w:sz w:val="28"/>
          <w:szCs w:val="28"/>
        </w:rPr>
        <w:t>6) организатор отбора – муниципальное казенное учреждение Кушвинского городского округа «Комитет жилищно-коммунальной сферы» (далее – МКУ КГО «КЖКС»).</w:t>
      </w:r>
    </w:p>
    <w:p w:rsidR="00F929A1" w:rsidRDefault="00F929A1" w:rsidP="00F929A1">
      <w:pPr>
        <w:ind w:right="-2" w:firstLine="708"/>
        <w:jc w:val="both"/>
        <w:rPr>
          <w:bCs/>
          <w:iCs/>
          <w:sz w:val="28"/>
          <w:szCs w:val="28"/>
        </w:rPr>
      </w:pPr>
      <w:r w:rsidRPr="00E03CC4">
        <w:rPr>
          <w:sz w:val="28"/>
          <w:szCs w:val="28"/>
        </w:rPr>
        <w:t xml:space="preserve">4. </w:t>
      </w:r>
      <w:proofErr w:type="gramStart"/>
      <w:r w:rsidRPr="00E03CC4">
        <w:rPr>
          <w:sz w:val="28"/>
          <w:szCs w:val="28"/>
        </w:rPr>
        <w:t xml:space="preserve">Целью предоставления субсидий является выполнение обязательств по социальной поддержке отдельных категорий граждан, создание условий для повышения качества жизни отдельных категорий граждан, степени их социальной защищенности, в рамках реализации мероприятия муниципальной программы Кушвинского городского округа </w:t>
      </w:r>
      <w:r w:rsidRPr="00E03CC4">
        <w:rPr>
          <w:bCs/>
          <w:iCs/>
          <w:sz w:val="28"/>
          <w:szCs w:val="28"/>
        </w:rPr>
        <w:t>«Реализация вопросов местного значения и осуществление государственных полномочий муниципальным казенным учреждением Кушвинского городского округа «Комитет жилищно-коммунальной сферы» до 2024 года», утвержденной постановлением администрации Кушвинского городского округа</w:t>
      </w:r>
      <w:proofErr w:type="gramEnd"/>
      <w:r w:rsidRPr="00E03CC4">
        <w:rPr>
          <w:bCs/>
          <w:iCs/>
          <w:sz w:val="28"/>
          <w:szCs w:val="28"/>
        </w:rPr>
        <w:t xml:space="preserve"> от 10.11.2014 № 2122</w:t>
      </w:r>
      <w:r>
        <w:rPr>
          <w:bCs/>
          <w:iCs/>
          <w:sz w:val="28"/>
          <w:szCs w:val="28"/>
        </w:rPr>
        <w:t>.</w:t>
      </w:r>
    </w:p>
    <w:p w:rsidR="00F929A1" w:rsidRDefault="00F929A1" w:rsidP="00F929A1">
      <w:pPr>
        <w:ind w:right="-2" w:firstLine="708"/>
        <w:jc w:val="both"/>
        <w:rPr>
          <w:sz w:val="28"/>
          <w:szCs w:val="28"/>
        </w:rPr>
      </w:pPr>
      <w:r w:rsidRPr="00A9171A">
        <w:rPr>
          <w:bCs/>
          <w:iCs/>
          <w:sz w:val="28"/>
          <w:szCs w:val="28"/>
        </w:rPr>
        <w:t xml:space="preserve">Субсидии предоставляются </w:t>
      </w:r>
      <w:r w:rsidRPr="00A9171A">
        <w:rPr>
          <w:sz w:val="28"/>
          <w:szCs w:val="28"/>
        </w:rPr>
        <w:t xml:space="preserve">исполнителям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 услуги (далее – мера </w:t>
      </w:r>
      <w:r w:rsidRPr="00A9171A">
        <w:rPr>
          <w:sz w:val="28"/>
          <w:szCs w:val="28"/>
        </w:rPr>
        <w:lastRenderedPageBreak/>
        <w:t>социальной поддержки) путем снижения размера платы граждан за коммунальные услуги до величины, соответствующей установленному предельному индексу.</w:t>
      </w:r>
    </w:p>
    <w:p w:rsidR="00F929A1" w:rsidRDefault="00F929A1" w:rsidP="00F929A1">
      <w:pPr>
        <w:pStyle w:val="ConsPlusNormal"/>
        <w:ind w:firstLine="709"/>
        <w:jc w:val="both"/>
        <w:rPr>
          <w:rFonts w:ascii="Times New Roman" w:hAnsi="Times New Roman" w:cs="Times New Roman"/>
          <w:sz w:val="28"/>
          <w:szCs w:val="28"/>
        </w:rPr>
      </w:pPr>
      <w:r w:rsidRPr="004B75DC">
        <w:rPr>
          <w:rFonts w:ascii="Times New Roman" w:hAnsi="Times New Roman" w:cs="Times New Roman"/>
          <w:sz w:val="28"/>
          <w:szCs w:val="28"/>
        </w:rPr>
        <w:t xml:space="preserve">5. </w:t>
      </w:r>
      <w:bookmarkStart w:id="1" w:name="_Hlk110349571"/>
      <w:proofErr w:type="gramStart"/>
      <w:r w:rsidRPr="004B75DC">
        <w:rPr>
          <w:rFonts w:ascii="Times New Roman" w:hAnsi="Times New Roman" w:cs="Times New Roman"/>
          <w:sz w:val="28"/>
          <w:szCs w:val="28"/>
        </w:rPr>
        <w:t xml:space="preserve">Предоставление субсидий осуществляется за счет средств, полученных из областного бюджета </w:t>
      </w:r>
      <w:r w:rsidRPr="00B03FFF">
        <w:rPr>
          <w:rFonts w:ascii="Times New Roman" w:hAnsi="Times New Roman" w:cs="Times New Roman"/>
          <w:sz w:val="28"/>
          <w:szCs w:val="28"/>
        </w:rPr>
        <w:t>на осуществление государственного полномочия Свердловской области по предоставлению гражданам</w:t>
      </w:r>
      <w:r>
        <w:rPr>
          <w:rFonts w:ascii="Times New Roman" w:hAnsi="Times New Roman" w:cs="Times New Roman"/>
          <w:sz w:val="28"/>
          <w:szCs w:val="28"/>
        </w:rPr>
        <w:t>, проживающим на территории Свердловской области,</w:t>
      </w:r>
      <w:r w:rsidRPr="00B03FFF">
        <w:rPr>
          <w:rFonts w:ascii="Times New Roman" w:hAnsi="Times New Roman" w:cs="Times New Roman"/>
          <w:sz w:val="28"/>
          <w:szCs w:val="28"/>
        </w:rPr>
        <w:t xml:space="preserve"> меры социальной поддержки по частичному освобождению от платы за коммунальные услуги</w:t>
      </w:r>
      <w:bookmarkEnd w:id="1"/>
      <w:r>
        <w:rPr>
          <w:rFonts w:ascii="Times New Roman" w:hAnsi="Times New Roman" w:cs="Times New Roman"/>
          <w:sz w:val="28"/>
          <w:szCs w:val="28"/>
        </w:rPr>
        <w:t>,</w:t>
      </w:r>
      <w:r w:rsidRPr="004B75DC">
        <w:rPr>
          <w:rFonts w:ascii="Times New Roman" w:hAnsi="Times New Roman" w:cs="Times New Roman"/>
          <w:sz w:val="28"/>
          <w:szCs w:val="28"/>
        </w:rPr>
        <w:t xml:space="preserve"> </w:t>
      </w:r>
      <w:bookmarkStart w:id="2" w:name="_Hlk110349979"/>
      <w:r w:rsidRPr="004B75DC">
        <w:rPr>
          <w:rFonts w:ascii="Times New Roman" w:hAnsi="Times New Roman" w:cs="Times New Roman"/>
          <w:sz w:val="28"/>
          <w:szCs w:val="28"/>
        </w:rPr>
        <w:t>в форме субвенций бюджетам городских округов на выполнение передаваемых полномочий субъектов Российской Федерации</w:t>
      </w:r>
      <w:bookmarkEnd w:id="2"/>
      <w:r>
        <w:rPr>
          <w:rFonts w:ascii="Times New Roman" w:hAnsi="Times New Roman" w:cs="Times New Roman"/>
          <w:sz w:val="28"/>
          <w:szCs w:val="28"/>
        </w:rPr>
        <w:t>,</w:t>
      </w:r>
      <w:r w:rsidRPr="004B75DC">
        <w:rPr>
          <w:rFonts w:ascii="Times New Roman" w:hAnsi="Times New Roman" w:cs="Times New Roman"/>
          <w:sz w:val="28"/>
          <w:szCs w:val="28"/>
        </w:rPr>
        <w:t xml:space="preserve"> в пределах</w:t>
      </w:r>
      <w:r>
        <w:rPr>
          <w:rFonts w:ascii="Times New Roman" w:hAnsi="Times New Roman" w:cs="Times New Roman"/>
          <w:sz w:val="28"/>
          <w:szCs w:val="28"/>
        </w:rPr>
        <w:t xml:space="preserve"> бюджетных ассигнований, предусмотренных </w:t>
      </w:r>
      <w:r w:rsidRPr="00791099">
        <w:rPr>
          <w:rFonts w:ascii="Times New Roman" w:hAnsi="Times New Roman" w:cs="Times New Roman"/>
          <w:sz w:val="28"/>
          <w:szCs w:val="28"/>
        </w:rPr>
        <w:t>решением Думы Кушвинского городского округа о бюджете</w:t>
      </w:r>
      <w:proofErr w:type="gramEnd"/>
      <w:r w:rsidRPr="00791099">
        <w:rPr>
          <w:rFonts w:ascii="Times New Roman" w:hAnsi="Times New Roman" w:cs="Times New Roman"/>
          <w:sz w:val="28"/>
          <w:szCs w:val="28"/>
        </w:rPr>
        <w:t xml:space="preserve"> </w:t>
      </w:r>
      <w:proofErr w:type="gramStart"/>
      <w:r w:rsidRPr="00791099">
        <w:rPr>
          <w:rFonts w:ascii="Times New Roman" w:hAnsi="Times New Roman" w:cs="Times New Roman"/>
          <w:sz w:val="28"/>
          <w:szCs w:val="28"/>
        </w:rPr>
        <w:t xml:space="preserve">Кушвинского городского округа на </w:t>
      </w:r>
      <w:r>
        <w:rPr>
          <w:rFonts w:ascii="Times New Roman" w:hAnsi="Times New Roman" w:cs="Times New Roman"/>
          <w:sz w:val="28"/>
          <w:szCs w:val="28"/>
        </w:rPr>
        <w:t xml:space="preserve">текущий </w:t>
      </w:r>
      <w:r w:rsidRPr="00791099">
        <w:rPr>
          <w:rFonts w:ascii="Times New Roman" w:hAnsi="Times New Roman" w:cs="Times New Roman"/>
          <w:sz w:val="28"/>
          <w:szCs w:val="28"/>
        </w:rPr>
        <w:t xml:space="preserve">финансовый год </w:t>
      </w:r>
      <w:r>
        <w:rPr>
          <w:rFonts w:ascii="Times New Roman" w:hAnsi="Times New Roman" w:cs="Times New Roman"/>
          <w:sz w:val="28"/>
          <w:szCs w:val="28"/>
        </w:rPr>
        <w:t>(текущий финансовый год и</w:t>
      </w:r>
      <w:r w:rsidRPr="00791099">
        <w:rPr>
          <w:rFonts w:ascii="Times New Roman" w:hAnsi="Times New Roman" w:cs="Times New Roman"/>
          <w:sz w:val="28"/>
          <w:szCs w:val="28"/>
        </w:rPr>
        <w:t xml:space="preserve"> плановый период</w:t>
      </w:r>
      <w:r>
        <w:rPr>
          <w:rFonts w:ascii="Times New Roman" w:hAnsi="Times New Roman" w:cs="Times New Roman"/>
          <w:sz w:val="28"/>
          <w:szCs w:val="28"/>
        </w:rPr>
        <w:t>)</w:t>
      </w:r>
      <w:r w:rsidRPr="00791099">
        <w:rPr>
          <w:rFonts w:ascii="Times New Roman" w:hAnsi="Times New Roman" w:cs="Times New Roman"/>
          <w:sz w:val="28"/>
          <w:szCs w:val="28"/>
        </w:rPr>
        <w:t xml:space="preserve"> </w:t>
      </w:r>
      <w:r w:rsidRPr="000B33AA">
        <w:rPr>
          <w:rFonts w:ascii="Times New Roman" w:hAnsi="Times New Roman" w:cs="Times New Roman"/>
          <w:sz w:val="28"/>
          <w:szCs w:val="28"/>
        </w:rPr>
        <w:t>в соответствии с ведомственной структурой расходов:</w:t>
      </w:r>
      <w:r>
        <w:t xml:space="preserve"> </w:t>
      </w:r>
      <w:r w:rsidRPr="000B33AA">
        <w:rPr>
          <w:rFonts w:ascii="Times New Roman" w:hAnsi="Times New Roman" w:cs="Times New Roman"/>
          <w:sz w:val="28"/>
          <w:szCs w:val="28"/>
        </w:rPr>
        <w:t>по разделу</w:t>
      </w:r>
      <w:r w:rsidRPr="00791099">
        <w:rPr>
          <w:rFonts w:ascii="Times New Roman" w:hAnsi="Times New Roman" w:cs="Times New Roman"/>
          <w:sz w:val="28"/>
          <w:szCs w:val="28"/>
        </w:rPr>
        <w:t xml:space="preserve"> 0500 «Жилищно-коммунальное хозяйство», подразделу 0502 «Коммунальное хозяйство», целевой статье 0373142700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виду расходов 810 «Субсидии юридическим</w:t>
      </w:r>
      <w:proofErr w:type="gramEnd"/>
      <w:r w:rsidRPr="00791099">
        <w:rPr>
          <w:rFonts w:ascii="Times New Roman" w:hAnsi="Times New Roman" w:cs="Times New Roman"/>
          <w:sz w:val="28"/>
          <w:szCs w:val="28"/>
        </w:rPr>
        <w:t xml:space="preserve"> лицам</w:t>
      </w:r>
      <w:r>
        <w:rPr>
          <w:rFonts w:ascii="Times New Roman" w:hAnsi="Times New Roman" w:cs="Times New Roman"/>
          <w:sz w:val="28"/>
          <w:szCs w:val="28"/>
        </w:rPr>
        <w:t xml:space="preserve"> </w:t>
      </w:r>
      <w:r w:rsidRPr="00791099">
        <w:rPr>
          <w:rFonts w:ascii="Times New Roman" w:hAnsi="Times New Roman" w:cs="Times New Roman"/>
          <w:sz w:val="28"/>
          <w:szCs w:val="28"/>
        </w:rPr>
        <w:t>(кроме некоммерческих организаций)</w:t>
      </w:r>
      <w:r>
        <w:rPr>
          <w:rFonts w:ascii="Times New Roman" w:hAnsi="Times New Roman" w:cs="Times New Roman"/>
          <w:sz w:val="28"/>
          <w:szCs w:val="28"/>
        </w:rPr>
        <w:t>,</w:t>
      </w:r>
      <w:r w:rsidRPr="000B33AA">
        <w:rPr>
          <w:rFonts w:ascii="Times New Roman" w:hAnsi="Times New Roman" w:cs="Times New Roman"/>
          <w:sz w:val="28"/>
          <w:szCs w:val="28"/>
        </w:rPr>
        <w:t xml:space="preserve"> </w:t>
      </w:r>
      <w:r w:rsidRPr="00791099">
        <w:rPr>
          <w:rFonts w:ascii="Times New Roman" w:hAnsi="Times New Roman" w:cs="Times New Roman"/>
          <w:sz w:val="28"/>
          <w:szCs w:val="28"/>
        </w:rPr>
        <w:t xml:space="preserve">индивидуальным предпринимателям, физическим </w:t>
      </w:r>
      <w:r>
        <w:rPr>
          <w:rFonts w:ascii="Times New Roman" w:hAnsi="Times New Roman" w:cs="Times New Roman"/>
          <w:sz w:val="28"/>
          <w:szCs w:val="28"/>
        </w:rPr>
        <w:t>лицам – производителям товаров, работ, услуг</w:t>
      </w:r>
      <w:r w:rsidRPr="00791099">
        <w:rPr>
          <w:rFonts w:ascii="Times New Roman" w:hAnsi="Times New Roman" w:cs="Times New Roman"/>
          <w:sz w:val="28"/>
          <w:szCs w:val="28"/>
        </w:rPr>
        <w:t>».</w:t>
      </w:r>
    </w:p>
    <w:p w:rsidR="00F929A1" w:rsidRDefault="00F929A1" w:rsidP="00F929A1">
      <w:pPr>
        <w:autoSpaceDE w:val="0"/>
        <w:autoSpaceDN w:val="0"/>
        <w:adjustRightInd w:val="0"/>
        <w:ind w:firstLine="851"/>
        <w:jc w:val="both"/>
        <w:rPr>
          <w:sz w:val="28"/>
          <w:szCs w:val="28"/>
        </w:rPr>
      </w:pPr>
      <w:proofErr w:type="gramStart"/>
      <w:r>
        <w:rPr>
          <w:sz w:val="28"/>
          <w:szCs w:val="28"/>
        </w:rPr>
        <w:t>Организацией, осуществляющей функции главного</w:t>
      </w:r>
      <w:r w:rsidRPr="00D36BC8">
        <w:rPr>
          <w:sz w:val="28"/>
          <w:szCs w:val="28"/>
        </w:rPr>
        <w:t xml:space="preserve"> распорядител</w:t>
      </w:r>
      <w:r>
        <w:rPr>
          <w:sz w:val="28"/>
          <w:szCs w:val="28"/>
        </w:rPr>
        <w:t>я бюджетных с</w:t>
      </w:r>
      <w:r w:rsidRPr="00D36BC8">
        <w:rPr>
          <w:sz w:val="28"/>
          <w:szCs w:val="28"/>
        </w:rPr>
        <w:t xml:space="preserve">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w:t>
      </w:r>
      <w:r>
        <w:rPr>
          <w:sz w:val="28"/>
          <w:szCs w:val="28"/>
        </w:rPr>
        <w:t xml:space="preserve">(текущий финансовый год </w:t>
      </w:r>
      <w:r w:rsidRPr="00D36BC8">
        <w:rPr>
          <w:sz w:val="28"/>
          <w:szCs w:val="28"/>
        </w:rPr>
        <w:t>и плановый период</w:t>
      </w:r>
      <w:r>
        <w:rPr>
          <w:sz w:val="28"/>
          <w:szCs w:val="28"/>
        </w:rPr>
        <w:t>)</w:t>
      </w:r>
      <w:r w:rsidRPr="00D36BC8">
        <w:rPr>
          <w:sz w:val="28"/>
          <w:szCs w:val="28"/>
        </w:rPr>
        <w:t>, является</w:t>
      </w:r>
      <w:r>
        <w:rPr>
          <w:sz w:val="28"/>
          <w:szCs w:val="28"/>
        </w:rPr>
        <w:t xml:space="preserve"> администрация Кушвинского городского округа в лице МКУ КГО «КЖКС» (далее – главный распорядитель)</w:t>
      </w:r>
      <w:r w:rsidRPr="00D36BC8">
        <w:rPr>
          <w:sz w:val="28"/>
          <w:szCs w:val="28"/>
        </w:rPr>
        <w:t>.</w:t>
      </w:r>
      <w:proofErr w:type="gramEnd"/>
    </w:p>
    <w:p w:rsidR="00F929A1" w:rsidRPr="007F4549" w:rsidRDefault="00F929A1" w:rsidP="00F929A1">
      <w:pPr>
        <w:autoSpaceDE w:val="0"/>
        <w:autoSpaceDN w:val="0"/>
        <w:adjustRightInd w:val="0"/>
        <w:ind w:firstLine="720"/>
        <w:jc w:val="both"/>
        <w:rPr>
          <w:bCs/>
          <w:sz w:val="28"/>
          <w:szCs w:val="28"/>
        </w:rPr>
      </w:pPr>
      <w:r>
        <w:rPr>
          <w:sz w:val="28"/>
          <w:szCs w:val="28"/>
        </w:rPr>
        <w:t xml:space="preserve">6. </w:t>
      </w:r>
      <w:r w:rsidRPr="007C5979">
        <w:rPr>
          <w:sz w:val="28"/>
          <w:szCs w:val="28"/>
        </w:rPr>
        <w:t>Субсидии предоставляются по результатам отбора</w:t>
      </w:r>
      <w:r>
        <w:rPr>
          <w:sz w:val="28"/>
          <w:szCs w:val="28"/>
        </w:rPr>
        <w:t xml:space="preserve"> участников</w:t>
      </w:r>
      <w:r w:rsidRPr="007C5979">
        <w:rPr>
          <w:sz w:val="28"/>
          <w:szCs w:val="28"/>
        </w:rPr>
        <w:t>,</w:t>
      </w:r>
      <w:r w:rsidRPr="007C5979">
        <w:rPr>
          <w:bCs/>
          <w:sz w:val="28"/>
          <w:szCs w:val="28"/>
        </w:rPr>
        <w:t xml:space="preserve"> проводимого посредством запроса предложений (заявок) (далее – отбор)</w:t>
      </w:r>
      <w:r w:rsidRPr="007C5979">
        <w:rPr>
          <w:sz w:val="28"/>
          <w:szCs w:val="28"/>
        </w:rPr>
        <w:t>.</w:t>
      </w:r>
      <w:r w:rsidRPr="007F4549">
        <w:rPr>
          <w:sz w:val="28"/>
          <w:szCs w:val="28"/>
        </w:rPr>
        <w:t xml:space="preserve"> </w:t>
      </w:r>
    </w:p>
    <w:p w:rsidR="00F929A1" w:rsidRPr="00D23810" w:rsidRDefault="00F929A1" w:rsidP="00F929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D23810">
        <w:rPr>
          <w:rFonts w:ascii="Times New Roman" w:hAnsi="Times New Roman" w:cs="Times New Roman"/>
          <w:sz w:val="28"/>
          <w:szCs w:val="28"/>
        </w:rPr>
        <w:t xml:space="preserve">. Право на получение субсидий имеют юридические лица любой организационно-правовой формы </w:t>
      </w:r>
      <w:r w:rsidRPr="002C07C3">
        <w:rPr>
          <w:rFonts w:ascii="Times New Roman" w:hAnsi="Times New Roman" w:cs="Times New Roman"/>
          <w:sz w:val="28"/>
          <w:szCs w:val="28"/>
        </w:rPr>
        <w:t>(за исключением государственных (муниципальных) учреждений)</w:t>
      </w:r>
      <w:r w:rsidRPr="00D23810">
        <w:rPr>
          <w:rFonts w:ascii="Times New Roman" w:hAnsi="Times New Roman" w:cs="Times New Roman"/>
          <w:sz w:val="28"/>
          <w:szCs w:val="28"/>
        </w:rPr>
        <w:t xml:space="preserve"> и </w:t>
      </w:r>
      <w:r>
        <w:rPr>
          <w:rFonts w:ascii="Times New Roman" w:hAnsi="Times New Roman" w:cs="Times New Roman"/>
          <w:sz w:val="28"/>
          <w:szCs w:val="28"/>
        </w:rPr>
        <w:t>(или) индиви</w:t>
      </w:r>
      <w:r w:rsidRPr="00D23810">
        <w:rPr>
          <w:rFonts w:ascii="Times New Roman" w:hAnsi="Times New Roman" w:cs="Times New Roman"/>
          <w:sz w:val="28"/>
          <w:szCs w:val="28"/>
        </w:rPr>
        <w:t>дуальные предприниматели, соответствующие следующим критериям:</w:t>
      </w:r>
    </w:p>
    <w:p w:rsidR="00F929A1" w:rsidRPr="00D23810" w:rsidRDefault="00F929A1" w:rsidP="00F929A1">
      <w:pPr>
        <w:pStyle w:val="ConsPlusNormal"/>
        <w:ind w:firstLine="709"/>
        <w:jc w:val="both"/>
        <w:rPr>
          <w:rFonts w:ascii="Times New Roman" w:hAnsi="Times New Roman" w:cs="Times New Roman"/>
          <w:sz w:val="28"/>
          <w:szCs w:val="28"/>
        </w:rPr>
      </w:pPr>
      <w:proofErr w:type="gramStart"/>
      <w:r w:rsidRPr="00D23810">
        <w:rPr>
          <w:rFonts w:ascii="Times New Roman" w:hAnsi="Times New Roman" w:cs="Times New Roman"/>
          <w:sz w:val="28"/>
          <w:szCs w:val="28"/>
        </w:rPr>
        <w:t>1) осуществляющие деятельность по оказанию коммунальных услуг населению Кушвинского городского округа;</w:t>
      </w:r>
      <w:proofErr w:type="gramEnd"/>
    </w:p>
    <w:p w:rsidR="00F929A1" w:rsidRPr="00D23810" w:rsidRDefault="00F929A1" w:rsidP="00F929A1">
      <w:pPr>
        <w:pStyle w:val="ConsPlusNormal"/>
        <w:ind w:firstLine="709"/>
        <w:jc w:val="both"/>
        <w:rPr>
          <w:rFonts w:ascii="Times New Roman" w:hAnsi="Times New Roman" w:cs="Times New Roman"/>
          <w:sz w:val="28"/>
          <w:szCs w:val="28"/>
        </w:rPr>
      </w:pPr>
      <w:r w:rsidRPr="00D23810">
        <w:rPr>
          <w:rFonts w:ascii="Times New Roman" w:hAnsi="Times New Roman" w:cs="Times New Roman"/>
          <w:sz w:val="28"/>
          <w:szCs w:val="28"/>
        </w:rPr>
        <w:t>2) имеющие недополученные доходы, возникшие при предоставлении в отчетном году гражданам меры социальной поддержки;</w:t>
      </w:r>
    </w:p>
    <w:p w:rsidR="00F929A1" w:rsidRPr="00D23810" w:rsidRDefault="00F929A1" w:rsidP="00F929A1">
      <w:pPr>
        <w:pStyle w:val="ConsPlusNormal"/>
        <w:ind w:firstLine="709"/>
        <w:jc w:val="both"/>
        <w:rPr>
          <w:rFonts w:ascii="Times New Roman" w:hAnsi="Times New Roman" w:cs="Times New Roman"/>
          <w:sz w:val="28"/>
          <w:szCs w:val="28"/>
        </w:rPr>
      </w:pPr>
      <w:r w:rsidRPr="00D23810">
        <w:rPr>
          <w:rFonts w:ascii="Times New Roman" w:hAnsi="Times New Roman" w:cs="Times New Roman"/>
          <w:sz w:val="28"/>
          <w:szCs w:val="28"/>
        </w:rPr>
        <w:t>3) предоставляющие гражданам, проживающим на территории Кушвинского городского округа, меры социальной поддержки при соблюдении условий:</w:t>
      </w:r>
    </w:p>
    <w:p w:rsidR="00F929A1" w:rsidRPr="00D23810" w:rsidRDefault="00F929A1" w:rsidP="00F929A1">
      <w:pPr>
        <w:pStyle w:val="ConsPlusNormal"/>
        <w:ind w:firstLine="709"/>
        <w:jc w:val="both"/>
        <w:rPr>
          <w:rFonts w:ascii="Times New Roman" w:hAnsi="Times New Roman" w:cs="Times New Roman"/>
          <w:sz w:val="28"/>
          <w:szCs w:val="28"/>
        </w:rPr>
      </w:pPr>
      <w:proofErr w:type="gramStart"/>
      <w:r w:rsidRPr="00D23810">
        <w:rPr>
          <w:rFonts w:ascii="Times New Roman" w:hAnsi="Times New Roman" w:cs="Times New Roman"/>
          <w:sz w:val="28"/>
          <w:szCs w:val="28"/>
        </w:rPr>
        <w:t>- рост платы гражданина за коммунальные услуги превышает установленный Губернатор</w:t>
      </w:r>
      <w:r>
        <w:rPr>
          <w:rFonts w:ascii="Times New Roman" w:hAnsi="Times New Roman" w:cs="Times New Roman"/>
          <w:sz w:val="28"/>
          <w:szCs w:val="28"/>
        </w:rPr>
        <w:t>ом С</w:t>
      </w:r>
      <w:r w:rsidRPr="00D23810">
        <w:rPr>
          <w:rFonts w:ascii="Times New Roman" w:hAnsi="Times New Roman" w:cs="Times New Roman"/>
          <w:sz w:val="28"/>
          <w:szCs w:val="28"/>
        </w:rPr>
        <w:t xml:space="preserve">вердловской области на соответствующий период предельный </w:t>
      </w:r>
      <w:r>
        <w:rPr>
          <w:rFonts w:ascii="Times New Roman" w:hAnsi="Times New Roman" w:cs="Times New Roman"/>
          <w:sz w:val="28"/>
          <w:szCs w:val="28"/>
        </w:rPr>
        <w:t xml:space="preserve">(максимальный) </w:t>
      </w:r>
      <w:r w:rsidRPr="00D23810">
        <w:rPr>
          <w:rFonts w:ascii="Times New Roman" w:hAnsi="Times New Roman" w:cs="Times New Roman"/>
          <w:sz w:val="28"/>
          <w:szCs w:val="28"/>
        </w:rPr>
        <w:t>индекс изменения размера</w:t>
      </w:r>
      <w:r>
        <w:rPr>
          <w:rFonts w:ascii="Times New Roman" w:hAnsi="Times New Roman" w:cs="Times New Roman"/>
          <w:sz w:val="28"/>
          <w:szCs w:val="28"/>
        </w:rPr>
        <w:t xml:space="preserve"> вносимой гражданами </w:t>
      </w:r>
      <w:r w:rsidRPr="00D23810">
        <w:rPr>
          <w:rFonts w:ascii="Times New Roman" w:hAnsi="Times New Roman" w:cs="Times New Roman"/>
          <w:sz w:val="28"/>
          <w:szCs w:val="28"/>
        </w:rPr>
        <w:t xml:space="preserve">платы за коммунальные услуги </w:t>
      </w:r>
      <w:r>
        <w:rPr>
          <w:rFonts w:ascii="Times New Roman" w:hAnsi="Times New Roman" w:cs="Times New Roman"/>
          <w:sz w:val="28"/>
          <w:szCs w:val="28"/>
        </w:rPr>
        <w:t>в</w:t>
      </w:r>
      <w:r w:rsidRPr="00D23810">
        <w:rPr>
          <w:rFonts w:ascii="Times New Roman" w:hAnsi="Times New Roman" w:cs="Times New Roman"/>
          <w:sz w:val="28"/>
          <w:szCs w:val="28"/>
        </w:rPr>
        <w:t xml:space="preserve"> Кушвинско</w:t>
      </w:r>
      <w:r>
        <w:rPr>
          <w:rFonts w:ascii="Times New Roman" w:hAnsi="Times New Roman" w:cs="Times New Roman"/>
          <w:sz w:val="28"/>
          <w:szCs w:val="28"/>
        </w:rPr>
        <w:t>м</w:t>
      </w:r>
      <w:r w:rsidRPr="00D23810">
        <w:rPr>
          <w:rFonts w:ascii="Times New Roman" w:hAnsi="Times New Roman" w:cs="Times New Roman"/>
          <w:sz w:val="28"/>
          <w:szCs w:val="28"/>
        </w:rPr>
        <w:t xml:space="preserve"> городско</w:t>
      </w:r>
      <w:r>
        <w:rPr>
          <w:rFonts w:ascii="Times New Roman" w:hAnsi="Times New Roman" w:cs="Times New Roman"/>
          <w:sz w:val="28"/>
          <w:szCs w:val="28"/>
        </w:rPr>
        <w:t>м</w:t>
      </w:r>
      <w:r w:rsidRPr="00D23810">
        <w:rPr>
          <w:rFonts w:ascii="Times New Roman" w:hAnsi="Times New Roman" w:cs="Times New Roman"/>
          <w:sz w:val="28"/>
          <w:szCs w:val="28"/>
        </w:rPr>
        <w:t xml:space="preserve"> округ</w:t>
      </w:r>
      <w:r>
        <w:rPr>
          <w:rFonts w:ascii="Times New Roman" w:hAnsi="Times New Roman" w:cs="Times New Roman"/>
          <w:sz w:val="28"/>
          <w:szCs w:val="28"/>
        </w:rPr>
        <w:t xml:space="preserve">е, </w:t>
      </w:r>
      <w:r>
        <w:rPr>
          <w:rFonts w:ascii="Times New Roman" w:hAnsi="Times New Roman" w:cs="Times New Roman"/>
          <w:sz w:val="28"/>
          <w:szCs w:val="28"/>
        </w:rPr>
        <w:lastRenderedPageBreak/>
        <w:t>при сопоставимых перечне коммунальных услуг и объемах потребления коммунальных услуг</w:t>
      </w:r>
      <w:r w:rsidRPr="00D23810">
        <w:rPr>
          <w:rFonts w:ascii="Times New Roman" w:hAnsi="Times New Roman" w:cs="Times New Roman"/>
          <w:sz w:val="28"/>
          <w:szCs w:val="28"/>
        </w:rPr>
        <w:t>;</w:t>
      </w:r>
      <w:proofErr w:type="gramEnd"/>
    </w:p>
    <w:p w:rsidR="00F929A1" w:rsidRPr="00D23810" w:rsidRDefault="00F929A1" w:rsidP="00F929A1">
      <w:pPr>
        <w:pStyle w:val="ConsPlusNormal"/>
        <w:ind w:firstLine="709"/>
        <w:jc w:val="both"/>
        <w:rPr>
          <w:rFonts w:ascii="Times New Roman" w:hAnsi="Times New Roman" w:cs="Times New Roman"/>
          <w:sz w:val="28"/>
          <w:szCs w:val="28"/>
        </w:rPr>
      </w:pPr>
      <w:r w:rsidRPr="00D23810">
        <w:rPr>
          <w:rFonts w:ascii="Times New Roman" w:hAnsi="Times New Roman" w:cs="Times New Roman"/>
          <w:sz w:val="28"/>
          <w:szCs w:val="28"/>
        </w:rPr>
        <w:t>- многоквартирный дом оснащен коллективными (</w:t>
      </w:r>
      <w:proofErr w:type="spellStart"/>
      <w:r w:rsidRPr="00D23810">
        <w:rPr>
          <w:rFonts w:ascii="Times New Roman" w:hAnsi="Times New Roman" w:cs="Times New Roman"/>
          <w:sz w:val="28"/>
          <w:szCs w:val="28"/>
        </w:rPr>
        <w:t>общедомовыми</w:t>
      </w:r>
      <w:proofErr w:type="spellEnd"/>
      <w:r w:rsidRPr="00D23810">
        <w:rPr>
          <w:rFonts w:ascii="Times New Roman" w:hAnsi="Times New Roman" w:cs="Times New Roman"/>
          <w:sz w:val="28"/>
          <w:szCs w:val="28"/>
        </w:rPr>
        <w:t>) приборами учета потребления коммунальных</w:t>
      </w:r>
      <w:r>
        <w:rPr>
          <w:rFonts w:ascii="Times New Roman" w:hAnsi="Times New Roman" w:cs="Times New Roman"/>
          <w:sz w:val="28"/>
          <w:szCs w:val="28"/>
        </w:rPr>
        <w:t xml:space="preserve"> услуг</w:t>
      </w:r>
      <w:r w:rsidRPr="00D23810">
        <w:rPr>
          <w:rFonts w:ascii="Times New Roman" w:hAnsi="Times New Roman" w:cs="Times New Roman"/>
          <w:sz w:val="28"/>
          <w:szCs w:val="28"/>
        </w:rPr>
        <w:t>: горячей и холодной воды, тепловой энергии, электрической энергии</w:t>
      </w:r>
      <w:r>
        <w:rPr>
          <w:rFonts w:ascii="Times New Roman" w:hAnsi="Times New Roman" w:cs="Times New Roman"/>
          <w:sz w:val="28"/>
          <w:szCs w:val="28"/>
        </w:rPr>
        <w:t xml:space="preserve"> </w:t>
      </w:r>
      <w:r w:rsidRPr="00D23810">
        <w:rPr>
          <w:rFonts w:ascii="Times New Roman" w:hAnsi="Times New Roman" w:cs="Times New Roman"/>
          <w:sz w:val="28"/>
          <w:szCs w:val="28"/>
        </w:rPr>
        <w:t>(в случае если гражданин проживает в многоквартирном доме);</w:t>
      </w:r>
    </w:p>
    <w:p w:rsidR="00F929A1" w:rsidRPr="00D23810" w:rsidRDefault="00F929A1" w:rsidP="00F929A1">
      <w:pPr>
        <w:pStyle w:val="ConsPlusNormal"/>
        <w:ind w:firstLine="709"/>
        <w:jc w:val="both"/>
        <w:rPr>
          <w:rFonts w:ascii="Times New Roman" w:hAnsi="Times New Roman" w:cs="Times New Roman"/>
          <w:sz w:val="28"/>
          <w:szCs w:val="28"/>
        </w:rPr>
      </w:pPr>
      <w:r w:rsidRPr="00D23810">
        <w:rPr>
          <w:rFonts w:ascii="Times New Roman" w:hAnsi="Times New Roman" w:cs="Times New Roman"/>
          <w:sz w:val="28"/>
          <w:szCs w:val="28"/>
        </w:rPr>
        <w:t>- жилой дом оснащен индивидуальными приборами учета потребления используемых коммунальных услуг: горячей и холодной воды, тепловой энергии, электрической энергии, газа (в случае если гражданин проживает в жилом доме);</w:t>
      </w:r>
    </w:p>
    <w:p w:rsidR="00F929A1" w:rsidRPr="00D23810" w:rsidRDefault="00F929A1" w:rsidP="00F929A1">
      <w:pPr>
        <w:pStyle w:val="ConsPlusNormal"/>
        <w:ind w:firstLine="709"/>
        <w:jc w:val="both"/>
        <w:rPr>
          <w:rFonts w:ascii="Times New Roman" w:hAnsi="Times New Roman" w:cs="Times New Roman"/>
          <w:sz w:val="28"/>
          <w:szCs w:val="28"/>
        </w:rPr>
      </w:pPr>
      <w:r w:rsidRPr="00D23810">
        <w:rPr>
          <w:rFonts w:ascii="Times New Roman" w:hAnsi="Times New Roman" w:cs="Times New Roman"/>
          <w:sz w:val="28"/>
          <w:szCs w:val="28"/>
        </w:rPr>
        <w:t>- наличие акта обследования многоквартирного дома или жилого дома, подтверждающего отсутствие технической возможности установки прибора учета потребления используемых коммунальных услуг</w:t>
      </w:r>
      <w:r>
        <w:rPr>
          <w:rFonts w:ascii="Times New Roman" w:hAnsi="Times New Roman" w:cs="Times New Roman"/>
          <w:sz w:val="28"/>
          <w:szCs w:val="28"/>
        </w:rPr>
        <w:t xml:space="preserve"> по форме, установленной П</w:t>
      </w:r>
      <w:r w:rsidRPr="00A43ED6">
        <w:rPr>
          <w:rFonts w:ascii="Times New Roman" w:hAnsi="Times New Roman" w:cs="Times New Roman"/>
          <w:sz w:val="28"/>
          <w:szCs w:val="28"/>
        </w:rPr>
        <w:t>риказ</w:t>
      </w:r>
      <w:r>
        <w:rPr>
          <w:rFonts w:ascii="Times New Roman" w:hAnsi="Times New Roman" w:cs="Times New Roman"/>
          <w:sz w:val="28"/>
          <w:szCs w:val="28"/>
        </w:rPr>
        <w:t>ом</w:t>
      </w:r>
      <w:r w:rsidRPr="00A43ED6">
        <w:rPr>
          <w:rFonts w:ascii="Times New Roman" w:hAnsi="Times New Roman" w:cs="Times New Roman"/>
          <w:sz w:val="28"/>
          <w:szCs w:val="28"/>
        </w:rPr>
        <w:t xml:space="preserve"> Мин</w:t>
      </w:r>
      <w:r>
        <w:rPr>
          <w:rFonts w:ascii="Times New Roman" w:hAnsi="Times New Roman" w:cs="Times New Roman"/>
          <w:sz w:val="28"/>
          <w:szCs w:val="28"/>
        </w:rPr>
        <w:t xml:space="preserve">истерства строительства и жилищно-коммунального хозяйства </w:t>
      </w:r>
      <w:r w:rsidRPr="00A43ED6">
        <w:rPr>
          <w:rFonts w:ascii="Times New Roman" w:hAnsi="Times New Roman" w:cs="Times New Roman"/>
          <w:sz w:val="28"/>
          <w:szCs w:val="28"/>
        </w:rPr>
        <w:t>Росси</w:t>
      </w:r>
      <w:r>
        <w:rPr>
          <w:rFonts w:ascii="Times New Roman" w:hAnsi="Times New Roman" w:cs="Times New Roman"/>
          <w:sz w:val="28"/>
          <w:szCs w:val="28"/>
        </w:rPr>
        <w:t>йской Федерации</w:t>
      </w:r>
      <w:r w:rsidRPr="00A43ED6">
        <w:rPr>
          <w:rFonts w:ascii="Times New Roman" w:hAnsi="Times New Roman" w:cs="Times New Roman"/>
          <w:sz w:val="28"/>
          <w:szCs w:val="28"/>
        </w:rPr>
        <w:t xml:space="preserve"> </w:t>
      </w:r>
      <w:r w:rsidRPr="006E48EF">
        <w:rPr>
          <w:rFonts w:ascii="Times New Roman" w:hAnsi="Times New Roman" w:cs="Times New Roman"/>
          <w:sz w:val="28"/>
          <w:szCs w:val="28"/>
        </w:rPr>
        <w:t>от 28.08.2020 № 485/</w:t>
      </w:r>
      <w:proofErr w:type="spellStart"/>
      <w:proofErr w:type="gramStart"/>
      <w:r w:rsidRPr="006E48EF">
        <w:rPr>
          <w:rFonts w:ascii="Times New Roman" w:hAnsi="Times New Roman" w:cs="Times New Roman"/>
          <w:sz w:val="28"/>
          <w:szCs w:val="28"/>
        </w:rPr>
        <w:t>пр</w:t>
      </w:r>
      <w:proofErr w:type="spellEnd"/>
      <w:proofErr w:type="gramEnd"/>
      <w:r w:rsidRPr="006E48EF">
        <w:rPr>
          <w:rFonts w:ascii="Times New Roman" w:hAnsi="Times New Roman" w:cs="Times New Roman"/>
          <w:sz w:val="28"/>
          <w:szCs w:val="28"/>
        </w:rPr>
        <w:t>;</w:t>
      </w:r>
    </w:p>
    <w:p w:rsidR="00F929A1" w:rsidRPr="006E48EF" w:rsidRDefault="00F929A1" w:rsidP="00F929A1">
      <w:pPr>
        <w:pStyle w:val="ConsPlusNormal"/>
        <w:ind w:firstLine="709"/>
        <w:jc w:val="both"/>
        <w:rPr>
          <w:rFonts w:ascii="Times New Roman" w:hAnsi="Times New Roman" w:cs="Times New Roman"/>
          <w:sz w:val="28"/>
          <w:szCs w:val="28"/>
        </w:rPr>
      </w:pPr>
      <w:r w:rsidRPr="006E48EF">
        <w:rPr>
          <w:rFonts w:ascii="Times New Roman" w:hAnsi="Times New Roman" w:cs="Times New Roman"/>
          <w:sz w:val="28"/>
          <w:szCs w:val="28"/>
        </w:rPr>
        <w:t xml:space="preserve">4) представившие документы для участия в отборе, указанные в </w:t>
      </w:r>
      <w:hyperlink w:anchor="P69" w:history="1">
        <w:r w:rsidRPr="006E48EF">
          <w:rPr>
            <w:rFonts w:ascii="Times New Roman" w:hAnsi="Times New Roman" w:cs="Times New Roman"/>
            <w:sz w:val="28"/>
            <w:szCs w:val="28"/>
          </w:rPr>
          <w:t>пункте 1</w:t>
        </w:r>
      </w:hyperlink>
      <w:r w:rsidRPr="006E48EF">
        <w:rPr>
          <w:rFonts w:ascii="Times New Roman" w:hAnsi="Times New Roman" w:cs="Times New Roman"/>
          <w:sz w:val="28"/>
          <w:szCs w:val="28"/>
        </w:rPr>
        <w:t>4 настоящего Порядка</w:t>
      </w:r>
      <w:r>
        <w:rPr>
          <w:rFonts w:ascii="Times New Roman" w:hAnsi="Times New Roman" w:cs="Times New Roman"/>
          <w:sz w:val="28"/>
          <w:szCs w:val="28"/>
        </w:rPr>
        <w:t>, в сроки, установленные в объявлении о проведении отбора.</w:t>
      </w:r>
    </w:p>
    <w:p w:rsidR="00F929A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23810">
        <w:rPr>
          <w:rFonts w:ascii="Times New Roman" w:hAnsi="Times New Roman" w:cs="Times New Roman"/>
          <w:sz w:val="28"/>
          <w:szCs w:val="28"/>
        </w:rPr>
        <w:t>. Возмещение затрат исполнител</w:t>
      </w:r>
      <w:r>
        <w:rPr>
          <w:rFonts w:ascii="Times New Roman" w:hAnsi="Times New Roman" w:cs="Times New Roman"/>
          <w:sz w:val="28"/>
          <w:szCs w:val="28"/>
        </w:rPr>
        <w:t>ям</w:t>
      </w:r>
      <w:r w:rsidRPr="00D23810">
        <w:rPr>
          <w:rFonts w:ascii="Times New Roman" w:hAnsi="Times New Roman" w:cs="Times New Roman"/>
          <w:sz w:val="28"/>
          <w:szCs w:val="28"/>
        </w:rPr>
        <w:t xml:space="preserve"> коммунальных услуг, связанных с предоставлением меры социальной поддержки в отчетном году, осуществляется в текущем финансовом году.</w:t>
      </w:r>
    </w:p>
    <w:p w:rsidR="00F929A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791099">
        <w:rPr>
          <w:rFonts w:ascii="Times New Roman" w:hAnsi="Times New Roman" w:cs="Times New Roman"/>
          <w:sz w:val="28"/>
          <w:szCs w:val="28"/>
        </w:rPr>
        <w:t>Средства, полученные из бюджета Кушвинского городского</w:t>
      </w:r>
      <w:r w:rsidRPr="00D23810">
        <w:rPr>
          <w:rFonts w:ascii="Times New Roman" w:hAnsi="Times New Roman" w:cs="Times New Roman"/>
          <w:sz w:val="28"/>
          <w:szCs w:val="28"/>
        </w:rPr>
        <w:t xml:space="preserve"> округа в форме субсидий, носят целевой характер.</w:t>
      </w:r>
      <w:r>
        <w:rPr>
          <w:rFonts w:ascii="Times New Roman" w:hAnsi="Times New Roman" w:cs="Times New Roman"/>
          <w:sz w:val="28"/>
          <w:szCs w:val="28"/>
        </w:rPr>
        <w:t xml:space="preserve"> </w:t>
      </w:r>
    </w:p>
    <w:p w:rsidR="00F929A1" w:rsidRPr="00487351" w:rsidRDefault="00F929A1" w:rsidP="00F929A1">
      <w:pPr>
        <w:pStyle w:val="ConsPlusNormal"/>
        <w:ind w:firstLine="709"/>
        <w:jc w:val="both"/>
        <w:rPr>
          <w:rFonts w:ascii="Times New Roman" w:hAnsi="Times New Roman" w:cs="Times New Roman"/>
          <w:sz w:val="28"/>
          <w:szCs w:val="28"/>
        </w:rPr>
      </w:pPr>
      <w:r w:rsidRPr="00487351">
        <w:rPr>
          <w:rFonts w:ascii="Times New Roman" w:hAnsi="Times New Roman" w:cs="Times New Roman"/>
          <w:sz w:val="28"/>
          <w:szCs w:val="28"/>
        </w:rPr>
        <w:t xml:space="preserve">10. </w:t>
      </w:r>
      <w:proofErr w:type="gramStart"/>
      <w:r w:rsidRPr="00487351">
        <w:rPr>
          <w:rFonts w:ascii="Times New Roman" w:hAnsi="Times New Roman" w:cs="Times New Roman"/>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наличии технической возможности) при формировании проекта решения Думы Кушвинского городского округа о бюджете Кушвинского городского округа на текущий </w:t>
      </w:r>
      <w:r>
        <w:rPr>
          <w:rFonts w:ascii="Times New Roman" w:hAnsi="Times New Roman" w:cs="Times New Roman"/>
          <w:sz w:val="28"/>
          <w:szCs w:val="28"/>
        </w:rPr>
        <w:t xml:space="preserve">финансовый </w:t>
      </w:r>
      <w:r w:rsidRPr="00487351">
        <w:rPr>
          <w:rFonts w:ascii="Times New Roman" w:hAnsi="Times New Roman" w:cs="Times New Roman"/>
          <w:sz w:val="28"/>
          <w:szCs w:val="28"/>
        </w:rPr>
        <w:t xml:space="preserve">год </w:t>
      </w:r>
      <w:r>
        <w:rPr>
          <w:rFonts w:ascii="Times New Roman" w:hAnsi="Times New Roman" w:cs="Times New Roman"/>
          <w:sz w:val="28"/>
          <w:szCs w:val="28"/>
        </w:rPr>
        <w:t xml:space="preserve">(текущий финансовый год </w:t>
      </w:r>
      <w:r w:rsidRPr="00487351">
        <w:rPr>
          <w:rFonts w:ascii="Times New Roman" w:hAnsi="Times New Roman" w:cs="Times New Roman"/>
          <w:sz w:val="28"/>
          <w:szCs w:val="28"/>
        </w:rPr>
        <w:t>и плановый период</w:t>
      </w:r>
      <w:r>
        <w:rPr>
          <w:rFonts w:ascii="Times New Roman" w:hAnsi="Times New Roman" w:cs="Times New Roman"/>
          <w:sz w:val="28"/>
          <w:szCs w:val="28"/>
        </w:rPr>
        <w:t>)</w:t>
      </w:r>
      <w:r w:rsidRPr="00487351">
        <w:rPr>
          <w:rFonts w:ascii="Times New Roman" w:hAnsi="Times New Roman" w:cs="Times New Roman"/>
          <w:sz w:val="28"/>
          <w:szCs w:val="28"/>
        </w:rPr>
        <w:t xml:space="preserve"> (проекта решения Думы Кушвинского городского округа о внесении изменений в решение</w:t>
      </w:r>
      <w:proofErr w:type="gramEnd"/>
      <w:r w:rsidRPr="00487351">
        <w:rPr>
          <w:rFonts w:ascii="Times New Roman" w:hAnsi="Times New Roman" w:cs="Times New Roman"/>
          <w:sz w:val="28"/>
          <w:szCs w:val="28"/>
        </w:rPr>
        <w:t xml:space="preserve"> о бюджете Кушвинского городского округа на текущий </w:t>
      </w:r>
      <w:r>
        <w:rPr>
          <w:rFonts w:ascii="Times New Roman" w:hAnsi="Times New Roman" w:cs="Times New Roman"/>
          <w:sz w:val="28"/>
          <w:szCs w:val="28"/>
        </w:rPr>
        <w:t xml:space="preserve">финансовый </w:t>
      </w:r>
      <w:r w:rsidRPr="00487351">
        <w:rPr>
          <w:rFonts w:ascii="Times New Roman" w:hAnsi="Times New Roman" w:cs="Times New Roman"/>
          <w:sz w:val="28"/>
          <w:szCs w:val="28"/>
        </w:rPr>
        <w:t xml:space="preserve">год </w:t>
      </w:r>
      <w:r>
        <w:rPr>
          <w:rFonts w:ascii="Times New Roman" w:hAnsi="Times New Roman" w:cs="Times New Roman"/>
          <w:sz w:val="28"/>
          <w:szCs w:val="28"/>
        </w:rPr>
        <w:t xml:space="preserve">(текущий финансовый год </w:t>
      </w:r>
      <w:r w:rsidRPr="00487351">
        <w:rPr>
          <w:rFonts w:ascii="Times New Roman" w:hAnsi="Times New Roman" w:cs="Times New Roman"/>
          <w:sz w:val="28"/>
          <w:szCs w:val="28"/>
        </w:rPr>
        <w:t>и плановый период).</w:t>
      </w:r>
    </w:p>
    <w:p w:rsidR="00F929A1" w:rsidRPr="00D23810" w:rsidRDefault="00F929A1" w:rsidP="00F929A1">
      <w:pPr>
        <w:ind w:firstLine="709"/>
        <w:jc w:val="both"/>
        <w:rPr>
          <w:sz w:val="28"/>
          <w:szCs w:val="28"/>
        </w:rPr>
      </w:pPr>
    </w:p>
    <w:p w:rsidR="00F929A1" w:rsidRPr="00B03FFF" w:rsidRDefault="00F929A1" w:rsidP="00F929A1">
      <w:pPr>
        <w:pStyle w:val="ConsPlusNormal"/>
        <w:jc w:val="center"/>
        <w:outlineLvl w:val="1"/>
        <w:rPr>
          <w:rFonts w:ascii="Times New Roman" w:hAnsi="Times New Roman" w:cs="Times New Roman"/>
          <w:sz w:val="28"/>
          <w:szCs w:val="28"/>
        </w:rPr>
      </w:pPr>
      <w:r w:rsidRPr="00B03FFF">
        <w:rPr>
          <w:rFonts w:ascii="Times New Roman" w:hAnsi="Times New Roman" w:cs="Times New Roman"/>
          <w:sz w:val="28"/>
          <w:szCs w:val="28"/>
        </w:rPr>
        <w:t xml:space="preserve">Глава 2. </w:t>
      </w:r>
      <w:r>
        <w:rPr>
          <w:rFonts w:ascii="Times New Roman" w:hAnsi="Times New Roman" w:cs="Times New Roman"/>
          <w:sz w:val="28"/>
          <w:szCs w:val="28"/>
        </w:rPr>
        <w:t xml:space="preserve">Порядок проведения </w:t>
      </w:r>
      <w:r w:rsidRPr="00B03FFF">
        <w:rPr>
          <w:rFonts w:ascii="Times New Roman" w:hAnsi="Times New Roman" w:cs="Times New Roman"/>
          <w:sz w:val="28"/>
          <w:szCs w:val="28"/>
        </w:rPr>
        <w:t xml:space="preserve">отбора </w:t>
      </w:r>
      <w:r>
        <w:rPr>
          <w:rFonts w:ascii="Times New Roman" w:hAnsi="Times New Roman" w:cs="Times New Roman"/>
          <w:sz w:val="28"/>
          <w:szCs w:val="28"/>
        </w:rPr>
        <w:t>получателей субсидий</w:t>
      </w:r>
    </w:p>
    <w:p w:rsidR="00F929A1" w:rsidRDefault="00F929A1" w:rsidP="00F929A1">
      <w:pPr>
        <w:autoSpaceDE w:val="0"/>
        <w:autoSpaceDN w:val="0"/>
        <w:adjustRightInd w:val="0"/>
        <w:jc w:val="both"/>
        <w:rPr>
          <w:sz w:val="28"/>
          <w:szCs w:val="28"/>
        </w:rPr>
      </w:pPr>
      <w:bookmarkStart w:id="3" w:name="P53"/>
      <w:bookmarkEnd w:id="3"/>
    </w:p>
    <w:p w:rsidR="00F929A1" w:rsidRPr="00033432" w:rsidRDefault="00F929A1" w:rsidP="00F929A1">
      <w:pPr>
        <w:autoSpaceDE w:val="0"/>
        <w:autoSpaceDN w:val="0"/>
        <w:adjustRightInd w:val="0"/>
        <w:ind w:firstLine="708"/>
        <w:jc w:val="both"/>
        <w:rPr>
          <w:color w:val="000000" w:themeColor="text1"/>
          <w:sz w:val="28"/>
          <w:szCs w:val="28"/>
        </w:rPr>
      </w:pPr>
      <w:r w:rsidRPr="00033432">
        <w:rPr>
          <w:color w:val="000000" w:themeColor="text1"/>
          <w:sz w:val="28"/>
          <w:szCs w:val="28"/>
        </w:rPr>
        <w:t xml:space="preserve">11. Отбор проводится на </w:t>
      </w:r>
      <w:r>
        <w:rPr>
          <w:color w:val="000000" w:themeColor="text1"/>
          <w:sz w:val="28"/>
          <w:szCs w:val="28"/>
        </w:rPr>
        <w:t xml:space="preserve">основании </w:t>
      </w:r>
      <w:r>
        <w:rPr>
          <w:rFonts w:eastAsia="Calibri"/>
          <w:sz w:val="28"/>
          <w:szCs w:val="28"/>
        </w:rPr>
        <w:t xml:space="preserve">предложений (заявок), </w:t>
      </w:r>
      <w:r w:rsidRPr="00033432">
        <w:rPr>
          <w:color w:val="000000" w:themeColor="text1"/>
          <w:sz w:val="28"/>
          <w:szCs w:val="28"/>
        </w:rPr>
        <w:t>направленных участниками для участия в отборе</w:t>
      </w:r>
      <w:r>
        <w:rPr>
          <w:color w:val="000000" w:themeColor="text1"/>
          <w:sz w:val="28"/>
          <w:szCs w:val="28"/>
        </w:rPr>
        <w:t xml:space="preserve"> в МКУ КГО «КЖКС»</w:t>
      </w:r>
      <w:r w:rsidRPr="00033432">
        <w:rPr>
          <w:color w:val="000000" w:themeColor="text1"/>
          <w:sz w:val="28"/>
          <w:szCs w:val="28"/>
        </w:rPr>
        <w:t>, исходя из критериев отбора, установленных пунктом 7 настоящего Порядка, требований, установленных пунктом 13 настоящего Порядка, и очередности поступления предложений (заявок) на участие в отборе.</w:t>
      </w:r>
      <w:bookmarkStart w:id="4" w:name="P62"/>
      <w:bookmarkEnd w:id="4"/>
    </w:p>
    <w:p w:rsidR="00F929A1" w:rsidRPr="00B212A3" w:rsidRDefault="00F929A1" w:rsidP="00F929A1">
      <w:pPr>
        <w:autoSpaceDE w:val="0"/>
        <w:autoSpaceDN w:val="0"/>
        <w:adjustRightInd w:val="0"/>
        <w:ind w:firstLine="708"/>
        <w:jc w:val="both"/>
        <w:rPr>
          <w:color w:val="000000" w:themeColor="text1"/>
          <w:sz w:val="28"/>
          <w:szCs w:val="28"/>
        </w:rPr>
      </w:pPr>
      <w:r>
        <w:rPr>
          <w:color w:val="000000" w:themeColor="text1"/>
          <w:sz w:val="28"/>
          <w:szCs w:val="28"/>
        </w:rPr>
        <w:t>12</w:t>
      </w:r>
      <w:r w:rsidRPr="003802F1">
        <w:rPr>
          <w:sz w:val="28"/>
          <w:szCs w:val="28"/>
        </w:rPr>
        <w:t xml:space="preserve">. </w:t>
      </w:r>
      <w:proofErr w:type="gramStart"/>
      <w:r w:rsidRPr="003802F1">
        <w:rPr>
          <w:sz w:val="28"/>
          <w:szCs w:val="28"/>
        </w:rPr>
        <w:t>Объявление о проведени</w:t>
      </w:r>
      <w:r>
        <w:rPr>
          <w:sz w:val="28"/>
          <w:szCs w:val="28"/>
        </w:rPr>
        <w:t>и</w:t>
      </w:r>
      <w:r w:rsidRPr="003802F1">
        <w:rPr>
          <w:sz w:val="28"/>
          <w:szCs w:val="28"/>
        </w:rPr>
        <w:t xml:space="preserve"> отбора размещается на едином портале (</w:t>
      </w:r>
      <w:r>
        <w:rPr>
          <w:sz w:val="28"/>
          <w:szCs w:val="28"/>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Pr="003802F1">
        <w:rPr>
          <w:sz w:val="28"/>
          <w:szCs w:val="28"/>
        </w:rPr>
        <w:t>и</w:t>
      </w:r>
      <w:r>
        <w:rPr>
          <w:sz w:val="28"/>
          <w:szCs w:val="28"/>
        </w:rPr>
        <w:t>ли</w:t>
      </w:r>
      <w:r w:rsidRPr="003802F1">
        <w:rPr>
          <w:sz w:val="28"/>
          <w:szCs w:val="28"/>
        </w:rPr>
        <w:t xml:space="preserve"> на официальном сайте </w:t>
      </w:r>
      <w:r w:rsidRPr="003802F1">
        <w:rPr>
          <w:bCs/>
          <w:sz w:val="28"/>
          <w:szCs w:val="28"/>
        </w:rPr>
        <w:t>Кушвинского городского округа в информационно-</w:t>
      </w:r>
      <w:r w:rsidRPr="003802F1">
        <w:rPr>
          <w:bCs/>
          <w:sz w:val="28"/>
          <w:szCs w:val="28"/>
        </w:rPr>
        <w:lastRenderedPageBreak/>
        <w:t xml:space="preserve">коммуникационной сети </w:t>
      </w:r>
      <w:r w:rsidRPr="003802F1">
        <w:rPr>
          <w:sz w:val="28"/>
          <w:szCs w:val="28"/>
        </w:rPr>
        <w:t>«Интернет» по адресу</w:t>
      </w:r>
      <w:r>
        <w:rPr>
          <w:sz w:val="28"/>
          <w:szCs w:val="28"/>
        </w:rPr>
        <w:t>:</w:t>
      </w:r>
      <w:r w:rsidRPr="003802F1">
        <w:rPr>
          <w:sz w:val="28"/>
          <w:szCs w:val="28"/>
        </w:rPr>
        <w:t xml:space="preserve"> </w:t>
      </w:r>
      <w:hyperlink r:id="rId18" w:history="1">
        <w:r w:rsidRPr="006F06DD">
          <w:rPr>
            <w:rStyle w:val="af4"/>
            <w:sz w:val="28"/>
            <w:szCs w:val="28"/>
          </w:rPr>
          <w:t>https://kushva.midural.ru</w:t>
        </w:r>
      </w:hyperlink>
      <w:r w:rsidRPr="006F06DD">
        <w:rPr>
          <w:sz w:val="28"/>
          <w:szCs w:val="28"/>
        </w:rPr>
        <w:t xml:space="preserve"> в сроки, установленные Постановлением № 1539-ПП с указанием:</w:t>
      </w:r>
      <w:proofErr w:type="gramEnd"/>
    </w:p>
    <w:p w:rsidR="00F929A1" w:rsidRDefault="00F929A1" w:rsidP="00F929A1">
      <w:pPr>
        <w:pStyle w:val="ConsPlusNormal"/>
        <w:ind w:firstLine="709"/>
        <w:jc w:val="both"/>
        <w:rPr>
          <w:rFonts w:ascii="Times New Roman" w:hAnsi="Times New Roman" w:cs="Times New Roman"/>
          <w:sz w:val="28"/>
          <w:szCs w:val="28"/>
        </w:rPr>
      </w:pPr>
      <w:r w:rsidRPr="003802F1">
        <w:rPr>
          <w:rFonts w:ascii="Times New Roman" w:hAnsi="Times New Roman" w:cs="Times New Roman"/>
          <w:sz w:val="28"/>
          <w:szCs w:val="28"/>
        </w:rPr>
        <w:t>1) срок</w:t>
      </w:r>
      <w:r>
        <w:rPr>
          <w:rFonts w:ascii="Times New Roman" w:hAnsi="Times New Roman" w:cs="Times New Roman"/>
          <w:sz w:val="28"/>
          <w:szCs w:val="28"/>
        </w:rPr>
        <w:t>ов</w:t>
      </w:r>
      <w:r w:rsidRPr="003802F1">
        <w:rPr>
          <w:rFonts w:ascii="Times New Roman" w:hAnsi="Times New Roman" w:cs="Times New Roman"/>
          <w:sz w:val="28"/>
          <w:szCs w:val="28"/>
        </w:rPr>
        <w:t xml:space="preserve"> проведения отбора</w:t>
      </w:r>
      <w:r>
        <w:rPr>
          <w:rFonts w:ascii="Times New Roman" w:hAnsi="Times New Roman" w:cs="Times New Roman"/>
          <w:sz w:val="28"/>
          <w:szCs w:val="28"/>
        </w:rPr>
        <w:t>;</w:t>
      </w:r>
    </w:p>
    <w:p w:rsidR="00F929A1" w:rsidRPr="003802F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802F1">
        <w:rPr>
          <w:rFonts w:ascii="Times New Roman" w:hAnsi="Times New Roman" w:cs="Times New Roman"/>
          <w:sz w:val="28"/>
          <w:szCs w:val="28"/>
        </w:rPr>
        <w:t xml:space="preserve"> дат</w:t>
      </w:r>
      <w:r>
        <w:rPr>
          <w:rFonts w:ascii="Times New Roman" w:hAnsi="Times New Roman" w:cs="Times New Roman"/>
          <w:sz w:val="28"/>
          <w:szCs w:val="28"/>
        </w:rPr>
        <w:t>ы</w:t>
      </w:r>
      <w:r w:rsidRPr="003802F1">
        <w:rPr>
          <w:rFonts w:ascii="Times New Roman" w:hAnsi="Times New Roman" w:cs="Times New Roman"/>
          <w:sz w:val="28"/>
          <w:szCs w:val="28"/>
        </w:rPr>
        <w:t xml:space="preserve"> начала подачи </w:t>
      </w:r>
      <w:r>
        <w:rPr>
          <w:rFonts w:ascii="Times New Roman" w:hAnsi="Times New Roman" w:cs="Times New Roman"/>
          <w:sz w:val="28"/>
          <w:szCs w:val="28"/>
        </w:rPr>
        <w:t>или окончания п</w:t>
      </w:r>
      <w:r w:rsidRPr="003802F1">
        <w:rPr>
          <w:rFonts w:ascii="Times New Roman" w:hAnsi="Times New Roman" w:cs="Times New Roman"/>
          <w:sz w:val="28"/>
          <w:szCs w:val="28"/>
        </w:rPr>
        <w:t>риема</w:t>
      </w:r>
      <w:r>
        <w:rPr>
          <w:rFonts w:ascii="Times New Roman" w:hAnsi="Times New Roman" w:cs="Times New Roman"/>
          <w:sz w:val="28"/>
          <w:szCs w:val="28"/>
        </w:rPr>
        <w:t xml:space="preserve"> </w:t>
      </w:r>
      <w:r w:rsidRPr="003802F1">
        <w:rPr>
          <w:rFonts w:ascii="Times New Roman" w:hAnsi="Times New Roman" w:cs="Times New Roman"/>
          <w:sz w:val="28"/>
          <w:szCs w:val="28"/>
        </w:rPr>
        <w:t>предложени</w:t>
      </w:r>
      <w:r>
        <w:rPr>
          <w:rFonts w:ascii="Times New Roman" w:hAnsi="Times New Roman" w:cs="Times New Roman"/>
          <w:sz w:val="28"/>
          <w:szCs w:val="28"/>
        </w:rPr>
        <w:t>й</w:t>
      </w:r>
      <w:r w:rsidRPr="003802F1">
        <w:rPr>
          <w:rFonts w:ascii="Times New Roman" w:hAnsi="Times New Roman" w:cs="Times New Roman"/>
          <w:sz w:val="28"/>
          <w:szCs w:val="28"/>
        </w:rPr>
        <w:t xml:space="preserve"> (заяв</w:t>
      </w:r>
      <w:r>
        <w:rPr>
          <w:rFonts w:ascii="Times New Roman" w:hAnsi="Times New Roman" w:cs="Times New Roman"/>
          <w:sz w:val="28"/>
          <w:szCs w:val="28"/>
        </w:rPr>
        <w:t>ок</w:t>
      </w:r>
      <w:r w:rsidRPr="003802F1">
        <w:rPr>
          <w:rFonts w:ascii="Times New Roman" w:hAnsi="Times New Roman" w:cs="Times New Roman"/>
          <w:sz w:val="28"/>
          <w:szCs w:val="28"/>
        </w:rPr>
        <w:t>)</w:t>
      </w:r>
      <w:r>
        <w:rPr>
          <w:rFonts w:ascii="Times New Roman" w:hAnsi="Times New Roman" w:cs="Times New Roman"/>
          <w:sz w:val="28"/>
          <w:szCs w:val="28"/>
        </w:rPr>
        <w:t xml:space="preserve"> участников</w:t>
      </w:r>
      <w:r w:rsidRPr="003802F1">
        <w:rPr>
          <w:rFonts w:ascii="Times New Roman" w:hAnsi="Times New Roman" w:cs="Times New Roman"/>
          <w:sz w:val="28"/>
          <w:szCs w:val="28"/>
        </w:rPr>
        <w:t xml:space="preserve">, </w:t>
      </w:r>
      <w:proofErr w:type="gramStart"/>
      <w:r w:rsidRPr="003802F1">
        <w:rPr>
          <w:rFonts w:ascii="Times New Roman" w:hAnsi="Times New Roman" w:cs="Times New Roman"/>
          <w:sz w:val="28"/>
          <w:szCs w:val="28"/>
        </w:rPr>
        <w:t>котор</w:t>
      </w:r>
      <w:r>
        <w:rPr>
          <w:rFonts w:ascii="Times New Roman" w:hAnsi="Times New Roman" w:cs="Times New Roman"/>
          <w:sz w:val="28"/>
          <w:szCs w:val="28"/>
        </w:rPr>
        <w:t>ая</w:t>
      </w:r>
      <w:proofErr w:type="gramEnd"/>
      <w:r w:rsidRPr="003802F1">
        <w:rPr>
          <w:rFonts w:ascii="Times New Roman" w:hAnsi="Times New Roman" w:cs="Times New Roman"/>
          <w:sz w:val="28"/>
          <w:szCs w:val="28"/>
        </w:rPr>
        <w:t xml:space="preserve"> не мо</w:t>
      </w:r>
      <w:r>
        <w:rPr>
          <w:rFonts w:ascii="Times New Roman" w:hAnsi="Times New Roman" w:cs="Times New Roman"/>
          <w:sz w:val="28"/>
          <w:szCs w:val="28"/>
        </w:rPr>
        <w:t>жет</w:t>
      </w:r>
      <w:r w:rsidRPr="003802F1">
        <w:rPr>
          <w:rFonts w:ascii="Times New Roman" w:hAnsi="Times New Roman" w:cs="Times New Roman"/>
          <w:sz w:val="28"/>
          <w:szCs w:val="28"/>
        </w:rPr>
        <w:t xml:space="preserve"> быть </w:t>
      </w:r>
      <w:r>
        <w:rPr>
          <w:rFonts w:ascii="Times New Roman" w:hAnsi="Times New Roman" w:cs="Times New Roman"/>
          <w:sz w:val="28"/>
          <w:szCs w:val="28"/>
        </w:rPr>
        <w:t>ранее</w:t>
      </w:r>
      <w:r w:rsidRPr="003802F1">
        <w:rPr>
          <w:rFonts w:ascii="Times New Roman" w:hAnsi="Times New Roman" w:cs="Times New Roman"/>
          <w:sz w:val="28"/>
          <w:szCs w:val="28"/>
        </w:rPr>
        <w:t xml:space="preserve"> 30</w:t>
      </w:r>
      <w:r>
        <w:rPr>
          <w:rFonts w:ascii="Times New Roman" w:hAnsi="Times New Roman" w:cs="Times New Roman"/>
          <w:sz w:val="28"/>
          <w:szCs w:val="28"/>
        </w:rPr>
        <w:t>-го</w:t>
      </w:r>
      <w:r w:rsidRPr="003802F1">
        <w:rPr>
          <w:rFonts w:ascii="Times New Roman" w:hAnsi="Times New Roman" w:cs="Times New Roman"/>
          <w:sz w:val="28"/>
          <w:szCs w:val="28"/>
        </w:rPr>
        <w:t xml:space="preserve"> календарн</w:t>
      </w:r>
      <w:r>
        <w:rPr>
          <w:rFonts w:ascii="Times New Roman" w:hAnsi="Times New Roman" w:cs="Times New Roman"/>
          <w:sz w:val="28"/>
          <w:szCs w:val="28"/>
        </w:rPr>
        <w:t>ого</w:t>
      </w:r>
      <w:r w:rsidRPr="003802F1">
        <w:rPr>
          <w:rFonts w:ascii="Times New Roman" w:hAnsi="Times New Roman" w:cs="Times New Roman"/>
          <w:sz w:val="28"/>
          <w:szCs w:val="28"/>
        </w:rPr>
        <w:t xml:space="preserve"> дн</w:t>
      </w:r>
      <w:r>
        <w:rPr>
          <w:rFonts w:ascii="Times New Roman" w:hAnsi="Times New Roman" w:cs="Times New Roman"/>
          <w:sz w:val="28"/>
          <w:szCs w:val="28"/>
        </w:rPr>
        <w:t>я</w:t>
      </w:r>
      <w:r w:rsidRPr="003802F1">
        <w:rPr>
          <w:rFonts w:ascii="Times New Roman" w:hAnsi="Times New Roman" w:cs="Times New Roman"/>
          <w:sz w:val="28"/>
          <w:szCs w:val="28"/>
        </w:rPr>
        <w:t>, следующ</w:t>
      </w:r>
      <w:r>
        <w:rPr>
          <w:rFonts w:ascii="Times New Roman" w:hAnsi="Times New Roman" w:cs="Times New Roman"/>
          <w:sz w:val="28"/>
          <w:szCs w:val="28"/>
        </w:rPr>
        <w:t>его</w:t>
      </w:r>
      <w:r w:rsidRPr="003802F1">
        <w:rPr>
          <w:rFonts w:ascii="Times New Roman" w:hAnsi="Times New Roman" w:cs="Times New Roman"/>
          <w:sz w:val="28"/>
          <w:szCs w:val="28"/>
        </w:rPr>
        <w:t xml:space="preserve"> за днем размещения объявления</w:t>
      </w:r>
      <w:r>
        <w:rPr>
          <w:rFonts w:ascii="Times New Roman" w:hAnsi="Times New Roman" w:cs="Times New Roman"/>
          <w:sz w:val="28"/>
          <w:szCs w:val="28"/>
        </w:rPr>
        <w:t xml:space="preserve"> о проведении отбора</w:t>
      </w:r>
      <w:r w:rsidRPr="003802F1">
        <w:rPr>
          <w:rFonts w:ascii="Times New Roman" w:hAnsi="Times New Roman" w:cs="Times New Roman"/>
          <w:sz w:val="28"/>
          <w:szCs w:val="28"/>
        </w:rPr>
        <w:t>;</w:t>
      </w:r>
    </w:p>
    <w:p w:rsidR="00F929A1" w:rsidRPr="003802F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802F1">
        <w:rPr>
          <w:rFonts w:ascii="Times New Roman" w:hAnsi="Times New Roman" w:cs="Times New Roman"/>
          <w:sz w:val="28"/>
          <w:szCs w:val="28"/>
        </w:rPr>
        <w:t>) наименовани</w:t>
      </w:r>
      <w:r>
        <w:rPr>
          <w:rFonts w:ascii="Times New Roman" w:hAnsi="Times New Roman" w:cs="Times New Roman"/>
          <w:sz w:val="28"/>
          <w:szCs w:val="28"/>
        </w:rPr>
        <w:t>я,</w:t>
      </w:r>
      <w:r w:rsidRPr="003802F1">
        <w:rPr>
          <w:rFonts w:ascii="Times New Roman" w:hAnsi="Times New Roman" w:cs="Times New Roman"/>
          <w:sz w:val="28"/>
          <w:szCs w:val="28"/>
        </w:rPr>
        <w:t xml:space="preserve"> мест</w:t>
      </w:r>
      <w:r>
        <w:rPr>
          <w:rFonts w:ascii="Times New Roman" w:hAnsi="Times New Roman" w:cs="Times New Roman"/>
          <w:sz w:val="28"/>
          <w:szCs w:val="28"/>
        </w:rPr>
        <w:t>а</w:t>
      </w:r>
      <w:r w:rsidRPr="003802F1">
        <w:rPr>
          <w:rFonts w:ascii="Times New Roman" w:hAnsi="Times New Roman" w:cs="Times New Roman"/>
          <w:sz w:val="28"/>
          <w:szCs w:val="28"/>
        </w:rPr>
        <w:t xml:space="preserve"> нахождения, почтов</w:t>
      </w:r>
      <w:r>
        <w:rPr>
          <w:rFonts w:ascii="Times New Roman" w:hAnsi="Times New Roman" w:cs="Times New Roman"/>
          <w:sz w:val="28"/>
          <w:szCs w:val="28"/>
        </w:rPr>
        <w:t>ого</w:t>
      </w:r>
      <w:r w:rsidRPr="003802F1">
        <w:rPr>
          <w:rFonts w:ascii="Times New Roman" w:hAnsi="Times New Roman" w:cs="Times New Roman"/>
          <w:sz w:val="28"/>
          <w:szCs w:val="28"/>
        </w:rPr>
        <w:t xml:space="preserve"> адрес</w:t>
      </w:r>
      <w:r>
        <w:rPr>
          <w:rFonts w:ascii="Times New Roman" w:hAnsi="Times New Roman" w:cs="Times New Roman"/>
          <w:sz w:val="28"/>
          <w:szCs w:val="28"/>
        </w:rPr>
        <w:t>а</w:t>
      </w:r>
      <w:r w:rsidRPr="003802F1">
        <w:rPr>
          <w:rFonts w:ascii="Times New Roman" w:hAnsi="Times New Roman" w:cs="Times New Roman"/>
          <w:sz w:val="28"/>
          <w:szCs w:val="28"/>
        </w:rPr>
        <w:t>, адрес</w:t>
      </w:r>
      <w:r>
        <w:rPr>
          <w:rFonts w:ascii="Times New Roman" w:hAnsi="Times New Roman" w:cs="Times New Roman"/>
          <w:sz w:val="28"/>
          <w:szCs w:val="28"/>
        </w:rPr>
        <w:t>а</w:t>
      </w:r>
      <w:r w:rsidRPr="003802F1">
        <w:rPr>
          <w:rFonts w:ascii="Times New Roman" w:hAnsi="Times New Roman" w:cs="Times New Roman"/>
          <w:sz w:val="28"/>
          <w:szCs w:val="28"/>
        </w:rPr>
        <w:t xml:space="preserve"> электронной почты </w:t>
      </w:r>
      <w:r w:rsidRPr="003802F1">
        <w:rPr>
          <w:rFonts w:ascii="Times New Roman" w:hAnsi="Times New Roman" w:cs="Times New Roman"/>
          <w:color w:val="000000"/>
          <w:sz w:val="28"/>
          <w:szCs w:val="28"/>
        </w:rPr>
        <w:t>МКУ КГО «КЖКС»</w:t>
      </w:r>
      <w:r w:rsidRPr="003802F1">
        <w:rPr>
          <w:rFonts w:ascii="Times New Roman" w:hAnsi="Times New Roman" w:cs="Times New Roman"/>
          <w:sz w:val="28"/>
          <w:szCs w:val="28"/>
        </w:rPr>
        <w:t>;</w:t>
      </w:r>
    </w:p>
    <w:p w:rsidR="00F929A1" w:rsidRPr="00762D39" w:rsidRDefault="00F929A1" w:rsidP="00F929A1">
      <w:pPr>
        <w:pStyle w:val="ConsPlusNormal"/>
        <w:ind w:firstLine="709"/>
        <w:jc w:val="both"/>
        <w:rPr>
          <w:rFonts w:ascii="Times New Roman" w:hAnsi="Times New Roman" w:cs="Times New Roman"/>
          <w:sz w:val="28"/>
          <w:szCs w:val="28"/>
        </w:rPr>
      </w:pPr>
      <w:r w:rsidRPr="00762D39">
        <w:rPr>
          <w:rFonts w:ascii="Times New Roman" w:hAnsi="Times New Roman" w:cs="Times New Roman"/>
          <w:sz w:val="28"/>
          <w:szCs w:val="28"/>
        </w:rPr>
        <w:t>4) результатов предоставления субсидий в соответствии с пунктом 37 настоящего Порядка;</w:t>
      </w:r>
    </w:p>
    <w:p w:rsidR="00F929A1" w:rsidRPr="003802F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доменного имени и (или) указателей страниц системы «Электронный бюджет» или </w:t>
      </w:r>
      <w:r w:rsidRPr="003802F1">
        <w:rPr>
          <w:rFonts w:ascii="Times New Roman" w:hAnsi="Times New Roman" w:cs="Times New Roman"/>
          <w:sz w:val="28"/>
          <w:szCs w:val="28"/>
        </w:rPr>
        <w:t>официально</w:t>
      </w:r>
      <w:r>
        <w:rPr>
          <w:rFonts w:ascii="Times New Roman" w:hAnsi="Times New Roman" w:cs="Times New Roman"/>
          <w:sz w:val="28"/>
          <w:szCs w:val="28"/>
        </w:rPr>
        <w:t>го</w:t>
      </w:r>
      <w:r w:rsidRPr="003802F1">
        <w:rPr>
          <w:rFonts w:ascii="Times New Roman" w:hAnsi="Times New Roman" w:cs="Times New Roman"/>
          <w:sz w:val="28"/>
          <w:szCs w:val="28"/>
        </w:rPr>
        <w:t xml:space="preserve"> сайт</w:t>
      </w:r>
      <w:r>
        <w:rPr>
          <w:rFonts w:ascii="Times New Roman" w:hAnsi="Times New Roman" w:cs="Times New Roman"/>
          <w:sz w:val="28"/>
          <w:szCs w:val="28"/>
        </w:rPr>
        <w:t>а</w:t>
      </w:r>
      <w:r w:rsidRPr="003802F1">
        <w:rPr>
          <w:rFonts w:ascii="Times New Roman" w:hAnsi="Times New Roman" w:cs="Times New Roman"/>
          <w:sz w:val="28"/>
          <w:szCs w:val="28"/>
        </w:rPr>
        <w:t xml:space="preserve"> </w:t>
      </w:r>
      <w:r w:rsidRPr="003802F1">
        <w:rPr>
          <w:rFonts w:ascii="Times New Roman" w:hAnsi="Times New Roman" w:cs="Times New Roman"/>
          <w:bCs/>
          <w:sz w:val="28"/>
          <w:szCs w:val="28"/>
        </w:rPr>
        <w:t xml:space="preserve">Кушвинского городского округа в информационно-коммуникационной сети </w:t>
      </w:r>
      <w:r w:rsidRPr="003802F1">
        <w:rPr>
          <w:rFonts w:ascii="Times New Roman" w:hAnsi="Times New Roman" w:cs="Times New Roman"/>
          <w:sz w:val="28"/>
          <w:szCs w:val="28"/>
        </w:rPr>
        <w:t>«Интернет»</w:t>
      </w:r>
      <w:r>
        <w:rPr>
          <w:rFonts w:ascii="Times New Roman" w:hAnsi="Times New Roman" w:cs="Times New Roman"/>
          <w:sz w:val="28"/>
          <w:szCs w:val="28"/>
        </w:rPr>
        <w:t>, на котором обеспечивается проведение отбора;</w:t>
      </w:r>
    </w:p>
    <w:p w:rsidR="00F929A1" w:rsidRPr="003802F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802F1">
        <w:rPr>
          <w:rFonts w:ascii="Times New Roman" w:hAnsi="Times New Roman" w:cs="Times New Roman"/>
          <w:sz w:val="28"/>
          <w:szCs w:val="28"/>
        </w:rPr>
        <w:t xml:space="preserve">) требований к участникам в соответствии </w:t>
      </w:r>
      <w:r w:rsidRPr="00966E4E">
        <w:rPr>
          <w:rFonts w:ascii="Times New Roman" w:hAnsi="Times New Roman" w:cs="Times New Roman"/>
          <w:color w:val="000000" w:themeColor="text1"/>
          <w:sz w:val="28"/>
          <w:szCs w:val="28"/>
        </w:rPr>
        <w:t>с пунктом 13 настоящего Порядка</w:t>
      </w:r>
      <w:r w:rsidRPr="003802F1">
        <w:rPr>
          <w:rFonts w:ascii="Times New Roman" w:hAnsi="Times New Roman" w:cs="Times New Roman"/>
          <w:color w:val="4472C4"/>
          <w:sz w:val="28"/>
          <w:szCs w:val="28"/>
        </w:rPr>
        <w:t xml:space="preserve"> </w:t>
      </w:r>
      <w:r w:rsidRPr="003802F1">
        <w:rPr>
          <w:rFonts w:ascii="Times New Roman" w:hAnsi="Times New Roman" w:cs="Times New Roman"/>
          <w:sz w:val="28"/>
          <w:szCs w:val="28"/>
        </w:rPr>
        <w:t xml:space="preserve">и </w:t>
      </w:r>
      <w:r w:rsidRPr="006F06DD">
        <w:rPr>
          <w:rFonts w:ascii="Times New Roman" w:hAnsi="Times New Roman" w:cs="Times New Roman"/>
          <w:sz w:val="28"/>
          <w:szCs w:val="28"/>
        </w:rPr>
        <w:t>перечня документов, представляемых участниками для подтверждения их соответствия указанным требованиям;</w:t>
      </w:r>
    </w:p>
    <w:p w:rsidR="00F929A1" w:rsidRPr="00154095" w:rsidRDefault="00F929A1" w:rsidP="00F929A1">
      <w:pPr>
        <w:pStyle w:val="ConsPlusNormal"/>
        <w:ind w:firstLine="709"/>
        <w:jc w:val="both"/>
        <w:rPr>
          <w:rFonts w:ascii="Times New Roman" w:hAnsi="Times New Roman" w:cs="Times New Roman"/>
          <w:sz w:val="28"/>
          <w:szCs w:val="28"/>
        </w:rPr>
      </w:pPr>
      <w:r w:rsidRPr="00154095">
        <w:rPr>
          <w:rFonts w:ascii="Times New Roman" w:hAnsi="Times New Roman" w:cs="Times New Roman"/>
          <w:sz w:val="28"/>
          <w:szCs w:val="28"/>
        </w:rPr>
        <w:t>7) порядка подачи предложений (заявок) участниками и требований, предъявляемых к форме и содержанию предложений (заявок), подаваемых участниками, в соответствии с пунктами 14 – 17 настоящего Порядка;</w:t>
      </w:r>
    </w:p>
    <w:p w:rsidR="00F929A1" w:rsidRPr="003802F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802F1">
        <w:rPr>
          <w:rFonts w:ascii="Times New Roman" w:hAnsi="Times New Roman" w:cs="Times New Roman"/>
          <w:sz w:val="28"/>
          <w:szCs w:val="28"/>
        </w:rPr>
        <w:t>) порядк</w:t>
      </w:r>
      <w:r>
        <w:rPr>
          <w:rFonts w:ascii="Times New Roman" w:hAnsi="Times New Roman" w:cs="Times New Roman"/>
          <w:sz w:val="28"/>
          <w:szCs w:val="28"/>
        </w:rPr>
        <w:t>а</w:t>
      </w:r>
      <w:r w:rsidRPr="003802F1">
        <w:rPr>
          <w:rFonts w:ascii="Times New Roman" w:hAnsi="Times New Roman" w:cs="Times New Roman"/>
          <w:sz w:val="28"/>
          <w:szCs w:val="28"/>
        </w:rPr>
        <w:t xml:space="preserve"> отзыва предложений (заявок) участников, порядк</w:t>
      </w:r>
      <w:r>
        <w:rPr>
          <w:rFonts w:ascii="Times New Roman" w:hAnsi="Times New Roman" w:cs="Times New Roman"/>
          <w:sz w:val="28"/>
          <w:szCs w:val="28"/>
        </w:rPr>
        <w:t>а</w:t>
      </w:r>
      <w:r w:rsidRPr="003802F1">
        <w:rPr>
          <w:rFonts w:ascii="Times New Roman" w:hAnsi="Times New Roman" w:cs="Times New Roman"/>
          <w:sz w:val="28"/>
          <w:szCs w:val="28"/>
        </w:rPr>
        <w:t xml:space="preserve"> возврата предложений (заявок) участников, </w:t>
      </w:r>
      <w:proofErr w:type="gramStart"/>
      <w:r w:rsidRPr="003802F1">
        <w:rPr>
          <w:rFonts w:ascii="Times New Roman" w:hAnsi="Times New Roman" w:cs="Times New Roman"/>
          <w:sz w:val="28"/>
          <w:szCs w:val="28"/>
        </w:rPr>
        <w:t>определяющего</w:t>
      </w:r>
      <w:proofErr w:type="gramEnd"/>
      <w:r w:rsidRPr="003802F1">
        <w:rPr>
          <w:rFonts w:ascii="Times New Roman" w:hAnsi="Times New Roman" w:cs="Times New Roman"/>
          <w:sz w:val="28"/>
          <w:szCs w:val="28"/>
        </w:rPr>
        <w:t xml:space="preserve"> в том числе основания для возврата</w:t>
      </w:r>
      <w:r>
        <w:rPr>
          <w:rFonts w:ascii="Times New Roman" w:hAnsi="Times New Roman" w:cs="Times New Roman"/>
          <w:sz w:val="28"/>
          <w:szCs w:val="28"/>
        </w:rPr>
        <w:t xml:space="preserve"> предложений (заявок) участников</w:t>
      </w:r>
      <w:r w:rsidRPr="003802F1">
        <w:rPr>
          <w:rFonts w:ascii="Times New Roman" w:hAnsi="Times New Roman" w:cs="Times New Roman"/>
          <w:sz w:val="28"/>
          <w:szCs w:val="28"/>
        </w:rPr>
        <w:t>, порядк</w:t>
      </w:r>
      <w:r>
        <w:rPr>
          <w:rFonts w:ascii="Times New Roman" w:hAnsi="Times New Roman" w:cs="Times New Roman"/>
          <w:sz w:val="28"/>
          <w:szCs w:val="28"/>
        </w:rPr>
        <w:t>а</w:t>
      </w:r>
      <w:r w:rsidRPr="003802F1">
        <w:rPr>
          <w:rFonts w:ascii="Times New Roman" w:hAnsi="Times New Roman" w:cs="Times New Roman"/>
          <w:sz w:val="28"/>
          <w:szCs w:val="28"/>
        </w:rPr>
        <w:t xml:space="preserve"> внесения изменений в предложения (заявки) участников</w:t>
      </w:r>
      <w:r>
        <w:rPr>
          <w:rFonts w:ascii="Times New Roman" w:hAnsi="Times New Roman" w:cs="Times New Roman"/>
          <w:sz w:val="28"/>
          <w:szCs w:val="28"/>
        </w:rPr>
        <w:t xml:space="preserve"> в соответствии с пунктами 24 – 25 настоящего Порядка</w:t>
      </w:r>
      <w:r w:rsidRPr="003802F1">
        <w:rPr>
          <w:rFonts w:ascii="Times New Roman" w:hAnsi="Times New Roman" w:cs="Times New Roman"/>
          <w:sz w:val="28"/>
          <w:szCs w:val="28"/>
        </w:rPr>
        <w:t>;</w:t>
      </w:r>
    </w:p>
    <w:p w:rsidR="00F929A1" w:rsidRPr="00154095" w:rsidRDefault="00F929A1" w:rsidP="00F929A1">
      <w:pPr>
        <w:pStyle w:val="ConsPlusNormal"/>
        <w:ind w:firstLine="709"/>
        <w:jc w:val="both"/>
        <w:rPr>
          <w:rFonts w:ascii="Times New Roman" w:hAnsi="Times New Roman" w:cs="Times New Roman"/>
          <w:sz w:val="28"/>
          <w:szCs w:val="28"/>
        </w:rPr>
      </w:pPr>
      <w:r w:rsidRPr="00154095">
        <w:rPr>
          <w:rFonts w:ascii="Times New Roman" w:hAnsi="Times New Roman" w:cs="Times New Roman"/>
          <w:sz w:val="28"/>
          <w:szCs w:val="28"/>
        </w:rPr>
        <w:t xml:space="preserve">9) правил рассмотрения и оценки предложений (заявок) участников в соответствии с пунктами </w:t>
      </w:r>
      <w:r>
        <w:rPr>
          <w:rFonts w:ascii="Times New Roman" w:hAnsi="Times New Roman" w:cs="Times New Roman"/>
          <w:sz w:val="28"/>
          <w:szCs w:val="28"/>
        </w:rPr>
        <w:t>18</w:t>
      </w:r>
      <w:r w:rsidRPr="00154095">
        <w:rPr>
          <w:rFonts w:ascii="Times New Roman" w:hAnsi="Times New Roman" w:cs="Times New Roman"/>
          <w:sz w:val="28"/>
          <w:szCs w:val="28"/>
        </w:rPr>
        <w:t xml:space="preserve"> – </w:t>
      </w:r>
      <w:r>
        <w:rPr>
          <w:rFonts w:ascii="Times New Roman" w:hAnsi="Times New Roman" w:cs="Times New Roman"/>
          <w:sz w:val="28"/>
          <w:szCs w:val="28"/>
        </w:rPr>
        <w:t xml:space="preserve">23, </w:t>
      </w:r>
      <w:r w:rsidRPr="00154095">
        <w:rPr>
          <w:rFonts w:ascii="Times New Roman" w:hAnsi="Times New Roman" w:cs="Times New Roman"/>
          <w:sz w:val="28"/>
          <w:szCs w:val="28"/>
        </w:rPr>
        <w:t>2</w:t>
      </w:r>
      <w:r>
        <w:rPr>
          <w:rFonts w:ascii="Times New Roman" w:hAnsi="Times New Roman" w:cs="Times New Roman"/>
          <w:sz w:val="28"/>
          <w:szCs w:val="28"/>
        </w:rPr>
        <w:t>6</w:t>
      </w:r>
      <w:r w:rsidRPr="00154095">
        <w:rPr>
          <w:rFonts w:ascii="Times New Roman" w:hAnsi="Times New Roman" w:cs="Times New Roman"/>
          <w:sz w:val="28"/>
          <w:szCs w:val="28"/>
        </w:rPr>
        <w:t xml:space="preserve"> настоящего Порядка;</w:t>
      </w:r>
    </w:p>
    <w:p w:rsidR="00F929A1" w:rsidRPr="003802F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802F1">
        <w:rPr>
          <w:rFonts w:ascii="Times New Roman" w:hAnsi="Times New Roman" w:cs="Times New Roman"/>
          <w:sz w:val="28"/>
          <w:szCs w:val="28"/>
        </w:rPr>
        <w:t>) порядк</w:t>
      </w:r>
      <w:r>
        <w:rPr>
          <w:rFonts w:ascii="Times New Roman" w:hAnsi="Times New Roman" w:cs="Times New Roman"/>
          <w:sz w:val="28"/>
          <w:szCs w:val="28"/>
        </w:rPr>
        <w:t>а</w:t>
      </w:r>
      <w:r w:rsidRPr="003802F1">
        <w:rPr>
          <w:rFonts w:ascii="Times New Roman" w:hAnsi="Times New Roman" w:cs="Times New Roman"/>
          <w:sz w:val="28"/>
          <w:szCs w:val="28"/>
        </w:rPr>
        <w:t xml:space="preserve"> предоставления участникам разъяснений положений объявления</w:t>
      </w:r>
      <w:r>
        <w:rPr>
          <w:rFonts w:ascii="Times New Roman" w:hAnsi="Times New Roman" w:cs="Times New Roman"/>
          <w:sz w:val="28"/>
          <w:szCs w:val="28"/>
        </w:rPr>
        <w:t xml:space="preserve"> о проведении отбора</w:t>
      </w:r>
      <w:r w:rsidRPr="003802F1">
        <w:rPr>
          <w:rFonts w:ascii="Times New Roman" w:hAnsi="Times New Roman" w:cs="Times New Roman"/>
          <w:sz w:val="28"/>
          <w:szCs w:val="28"/>
        </w:rPr>
        <w:t>, даты начала и окончания срока такого предоставления</w:t>
      </w:r>
      <w:r>
        <w:rPr>
          <w:rFonts w:ascii="Times New Roman" w:hAnsi="Times New Roman" w:cs="Times New Roman"/>
          <w:sz w:val="28"/>
          <w:szCs w:val="28"/>
        </w:rPr>
        <w:t xml:space="preserve"> в соответствии с пунктом 17 настоящего Порядка</w:t>
      </w:r>
      <w:r w:rsidRPr="003802F1">
        <w:rPr>
          <w:rFonts w:ascii="Times New Roman" w:hAnsi="Times New Roman" w:cs="Times New Roman"/>
          <w:sz w:val="28"/>
          <w:szCs w:val="28"/>
        </w:rPr>
        <w:t>;</w:t>
      </w:r>
    </w:p>
    <w:p w:rsidR="00F929A1" w:rsidRPr="003802F1" w:rsidRDefault="00F929A1" w:rsidP="00F929A1">
      <w:pPr>
        <w:pStyle w:val="ConsPlusNormal"/>
        <w:ind w:firstLine="709"/>
        <w:jc w:val="both"/>
        <w:rPr>
          <w:rFonts w:ascii="Times New Roman" w:hAnsi="Times New Roman" w:cs="Times New Roman"/>
          <w:sz w:val="28"/>
          <w:szCs w:val="28"/>
        </w:rPr>
      </w:pPr>
      <w:r w:rsidRPr="003802F1">
        <w:rPr>
          <w:rFonts w:ascii="Times New Roman" w:hAnsi="Times New Roman" w:cs="Times New Roman"/>
          <w:sz w:val="28"/>
          <w:szCs w:val="28"/>
        </w:rPr>
        <w:t>1</w:t>
      </w:r>
      <w:r>
        <w:rPr>
          <w:rFonts w:ascii="Times New Roman" w:hAnsi="Times New Roman" w:cs="Times New Roman"/>
          <w:sz w:val="28"/>
          <w:szCs w:val="28"/>
        </w:rPr>
        <w:t>1</w:t>
      </w:r>
      <w:r w:rsidRPr="003802F1">
        <w:rPr>
          <w:rFonts w:ascii="Times New Roman" w:hAnsi="Times New Roman" w:cs="Times New Roman"/>
          <w:sz w:val="28"/>
          <w:szCs w:val="28"/>
        </w:rPr>
        <w:t>) срок</w:t>
      </w:r>
      <w:r>
        <w:rPr>
          <w:rFonts w:ascii="Times New Roman" w:hAnsi="Times New Roman" w:cs="Times New Roman"/>
          <w:sz w:val="28"/>
          <w:szCs w:val="28"/>
        </w:rPr>
        <w:t xml:space="preserve">а, </w:t>
      </w:r>
      <w:r w:rsidRPr="003802F1">
        <w:rPr>
          <w:rFonts w:ascii="Times New Roman" w:hAnsi="Times New Roman" w:cs="Times New Roman"/>
          <w:sz w:val="28"/>
          <w:szCs w:val="28"/>
        </w:rPr>
        <w:t xml:space="preserve">в течение которого победитель (победители) отбора должен подписать </w:t>
      </w:r>
      <w:r>
        <w:rPr>
          <w:rFonts w:ascii="Times New Roman" w:hAnsi="Times New Roman" w:cs="Times New Roman"/>
          <w:sz w:val="28"/>
          <w:szCs w:val="28"/>
        </w:rPr>
        <w:t>с</w:t>
      </w:r>
      <w:r w:rsidRPr="003802F1">
        <w:rPr>
          <w:rFonts w:ascii="Times New Roman" w:hAnsi="Times New Roman" w:cs="Times New Roman"/>
          <w:sz w:val="28"/>
          <w:szCs w:val="28"/>
        </w:rPr>
        <w:t>оглашение о предоставлении субсидии</w:t>
      </w:r>
      <w:r>
        <w:rPr>
          <w:rFonts w:ascii="Times New Roman" w:hAnsi="Times New Roman" w:cs="Times New Roman"/>
          <w:sz w:val="28"/>
          <w:szCs w:val="28"/>
        </w:rPr>
        <w:t xml:space="preserve"> (далее – соглашение)</w:t>
      </w:r>
      <w:r w:rsidRPr="003802F1">
        <w:rPr>
          <w:rFonts w:ascii="Times New Roman" w:hAnsi="Times New Roman" w:cs="Times New Roman"/>
          <w:sz w:val="28"/>
          <w:szCs w:val="28"/>
        </w:rPr>
        <w:t>;</w:t>
      </w:r>
    </w:p>
    <w:p w:rsidR="00F929A1" w:rsidRPr="003802F1" w:rsidRDefault="00F929A1" w:rsidP="00F929A1">
      <w:pPr>
        <w:pStyle w:val="ConsPlusNormal"/>
        <w:ind w:firstLine="709"/>
        <w:jc w:val="both"/>
        <w:rPr>
          <w:rFonts w:ascii="Times New Roman" w:hAnsi="Times New Roman" w:cs="Times New Roman"/>
          <w:sz w:val="28"/>
          <w:szCs w:val="28"/>
        </w:rPr>
      </w:pPr>
      <w:r w:rsidRPr="003802F1">
        <w:rPr>
          <w:rFonts w:ascii="Times New Roman" w:hAnsi="Times New Roman" w:cs="Times New Roman"/>
          <w:sz w:val="28"/>
          <w:szCs w:val="28"/>
        </w:rPr>
        <w:t>1</w:t>
      </w:r>
      <w:r>
        <w:rPr>
          <w:rFonts w:ascii="Times New Roman" w:hAnsi="Times New Roman" w:cs="Times New Roman"/>
          <w:sz w:val="28"/>
          <w:szCs w:val="28"/>
        </w:rPr>
        <w:t>2</w:t>
      </w:r>
      <w:r w:rsidRPr="003802F1">
        <w:rPr>
          <w:rFonts w:ascii="Times New Roman" w:hAnsi="Times New Roman" w:cs="Times New Roman"/>
          <w:sz w:val="28"/>
          <w:szCs w:val="28"/>
        </w:rPr>
        <w:t xml:space="preserve">) условия признания победителя (победителей) отбора </w:t>
      </w:r>
      <w:proofErr w:type="gramStart"/>
      <w:r w:rsidRPr="003802F1">
        <w:rPr>
          <w:rFonts w:ascii="Times New Roman" w:hAnsi="Times New Roman" w:cs="Times New Roman"/>
          <w:sz w:val="28"/>
          <w:szCs w:val="28"/>
        </w:rPr>
        <w:t>уклонившимся</w:t>
      </w:r>
      <w:proofErr w:type="gramEnd"/>
      <w:r w:rsidRPr="003802F1">
        <w:rPr>
          <w:rFonts w:ascii="Times New Roman" w:hAnsi="Times New Roman" w:cs="Times New Roman"/>
          <w:sz w:val="28"/>
          <w:szCs w:val="28"/>
        </w:rPr>
        <w:t xml:space="preserve"> от заключения </w:t>
      </w:r>
      <w:r>
        <w:rPr>
          <w:rFonts w:ascii="Times New Roman" w:hAnsi="Times New Roman" w:cs="Times New Roman"/>
          <w:sz w:val="28"/>
          <w:szCs w:val="28"/>
        </w:rPr>
        <w:t>с</w:t>
      </w:r>
      <w:r w:rsidRPr="003802F1">
        <w:rPr>
          <w:rFonts w:ascii="Times New Roman" w:hAnsi="Times New Roman" w:cs="Times New Roman"/>
          <w:sz w:val="28"/>
          <w:szCs w:val="28"/>
        </w:rPr>
        <w:t>оглашения</w:t>
      </w:r>
      <w:r>
        <w:rPr>
          <w:rFonts w:ascii="Times New Roman" w:hAnsi="Times New Roman" w:cs="Times New Roman"/>
          <w:sz w:val="28"/>
          <w:szCs w:val="28"/>
        </w:rPr>
        <w:t>;</w:t>
      </w:r>
    </w:p>
    <w:p w:rsidR="00F929A1" w:rsidRPr="00796609" w:rsidRDefault="00F929A1" w:rsidP="00F929A1">
      <w:pPr>
        <w:pStyle w:val="ConsPlusNormal"/>
        <w:ind w:firstLine="709"/>
        <w:jc w:val="both"/>
        <w:rPr>
          <w:rFonts w:ascii="Times New Roman" w:hAnsi="Times New Roman" w:cs="Times New Roman"/>
          <w:sz w:val="28"/>
          <w:szCs w:val="28"/>
        </w:rPr>
      </w:pPr>
      <w:r w:rsidRPr="00796609">
        <w:rPr>
          <w:rFonts w:ascii="Times New Roman" w:hAnsi="Times New Roman" w:cs="Times New Roman"/>
          <w:sz w:val="28"/>
          <w:szCs w:val="28"/>
        </w:rPr>
        <w:t xml:space="preserve">13) даты размещения результатов отбора на едином портале </w:t>
      </w:r>
      <w:bookmarkStart w:id="5" w:name="_Hlk103607787"/>
      <w:r w:rsidRPr="00796609">
        <w:rPr>
          <w:rFonts w:ascii="Times New Roman" w:hAnsi="Times New Roman" w:cs="Times New Roman"/>
          <w:sz w:val="28"/>
          <w:szCs w:val="28"/>
        </w:rPr>
        <w:t>(в случае проведения отбора в систем</w:t>
      </w:r>
      <w:r>
        <w:rPr>
          <w:rFonts w:ascii="Times New Roman" w:hAnsi="Times New Roman" w:cs="Times New Roman"/>
          <w:sz w:val="28"/>
          <w:szCs w:val="28"/>
        </w:rPr>
        <w:t>е</w:t>
      </w:r>
      <w:r w:rsidRPr="00796609">
        <w:rPr>
          <w:rFonts w:ascii="Times New Roman" w:hAnsi="Times New Roman" w:cs="Times New Roman"/>
          <w:sz w:val="28"/>
          <w:szCs w:val="28"/>
        </w:rPr>
        <w:t xml:space="preserve"> «Электронный бюджет»</w:t>
      </w:r>
      <w:r>
        <w:rPr>
          <w:rFonts w:ascii="Times New Roman" w:hAnsi="Times New Roman" w:cs="Times New Roman"/>
          <w:sz w:val="28"/>
          <w:szCs w:val="28"/>
        </w:rPr>
        <w:t>)</w:t>
      </w:r>
      <w:bookmarkEnd w:id="5"/>
      <w:r w:rsidRPr="00796609">
        <w:rPr>
          <w:rFonts w:ascii="Times New Roman" w:hAnsi="Times New Roman" w:cs="Times New Roman"/>
          <w:sz w:val="28"/>
          <w:szCs w:val="28"/>
        </w:rPr>
        <w:t xml:space="preserve"> и</w:t>
      </w:r>
      <w:r>
        <w:rPr>
          <w:rFonts w:ascii="Times New Roman" w:hAnsi="Times New Roman" w:cs="Times New Roman"/>
          <w:sz w:val="28"/>
          <w:szCs w:val="28"/>
        </w:rPr>
        <w:t>ли</w:t>
      </w:r>
      <w:r w:rsidRPr="00796609">
        <w:rPr>
          <w:rFonts w:ascii="Times New Roman" w:hAnsi="Times New Roman" w:cs="Times New Roman"/>
          <w:sz w:val="28"/>
          <w:szCs w:val="28"/>
        </w:rPr>
        <w:t xml:space="preserve"> на официальном сайте Кушвинского городского округа в информационно-телекоммуникационной сети «Интернет» по адресу</w:t>
      </w:r>
      <w:r>
        <w:rPr>
          <w:rFonts w:ascii="Times New Roman" w:hAnsi="Times New Roman" w:cs="Times New Roman"/>
          <w:sz w:val="28"/>
          <w:szCs w:val="28"/>
        </w:rPr>
        <w:t>:</w:t>
      </w:r>
      <w:r w:rsidRPr="00796609">
        <w:rPr>
          <w:rFonts w:ascii="Times New Roman" w:hAnsi="Times New Roman" w:cs="Times New Roman"/>
          <w:sz w:val="28"/>
          <w:szCs w:val="28"/>
        </w:rPr>
        <w:t xml:space="preserve"> </w:t>
      </w:r>
      <w:hyperlink r:id="rId19" w:history="1">
        <w:r w:rsidRPr="00796609">
          <w:rPr>
            <w:rStyle w:val="af4"/>
            <w:rFonts w:ascii="Times New Roman" w:hAnsi="Times New Roman"/>
            <w:sz w:val="28"/>
            <w:szCs w:val="28"/>
          </w:rPr>
          <w:t>https://kushva.midural.ru</w:t>
        </w:r>
      </w:hyperlink>
      <w:r w:rsidRPr="00796609">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F929A1" w:rsidRPr="001963AC" w:rsidRDefault="00F929A1" w:rsidP="00F929A1">
      <w:pPr>
        <w:pStyle w:val="ConsPlusNormal"/>
        <w:ind w:firstLine="709"/>
        <w:jc w:val="both"/>
        <w:rPr>
          <w:rFonts w:ascii="Times New Roman" w:hAnsi="Times New Roman" w:cs="Times New Roman"/>
          <w:sz w:val="28"/>
          <w:szCs w:val="28"/>
        </w:rPr>
      </w:pPr>
      <w:r w:rsidRPr="001963AC">
        <w:rPr>
          <w:rFonts w:ascii="Times New Roman" w:hAnsi="Times New Roman" w:cs="Times New Roman"/>
          <w:sz w:val="28"/>
          <w:szCs w:val="28"/>
        </w:rPr>
        <w:t>13. Требования, предъявляемые к участникам, которым должен соответствовать участник на первое число месяца, предшествующего месяцу, в котором подано предложение (заявка):</w:t>
      </w:r>
    </w:p>
    <w:p w:rsidR="00F929A1" w:rsidRPr="001963AC" w:rsidRDefault="00F929A1" w:rsidP="00F929A1">
      <w:pPr>
        <w:pStyle w:val="ConsPlusNormal"/>
        <w:ind w:firstLine="709"/>
        <w:jc w:val="both"/>
        <w:rPr>
          <w:rFonts w:ascii="Times New Roman" w:hAnsi="Times New Roman" w:cs="Times New Roman"/>
          <w:sz w:val="28"/>
          <w:szCs w:val="28"/>
        </w:rPr>
      </w:pPr>
      <w:proofErr w:type="gramStart"/>
      <w:r w:rsidRPr="002C2616">
        <w:rPr>
          <w:rFonts w:ascii="Times New Roman" w:hAnsi="Times New Roman" w:cs="Times New Roman"/>
          <w:sz w:val="28"/>
          <w:szCs w:val="28"/>
        </w:rPr>
        <w:t xml:space="preserve">1) участники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w:t>
      </w:r>
      <w:r w:rsidRPr="002C2616">
        <w:rPr>
          <w:rFonts w:ascii="Times New Roman" w:hAnsi="Times New Roman" w:cs="Times New Roman"/>
          <w:sz w:val="28"/>
          <w:szCs w:val="28"/>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C2616">
        <w:rPr>
          <w:rFonts w:ascii="Times New Roman" w:hAnsi="Times New Roman" w:cs="Times New Roman"/>
          <w:sz w:val="28"/>
          <w:szCs w:val="28"/>
        </w:rPr>
        <w:t>офшорные</w:t>
      </w:r>
      <w:proofErr w:type="spellEnd"/>
      <w:r w:rsidRPr="002C2616">
        <w:rPr>
          <w:rFonts w:ascii="Times New Roman" w:hAnsi="Times New Roman" w:cs="Times New Roman"/>
          <w:sz w:val="28"/>
          <w:szCs w:val="28"/>
        </w:rPr>
        <w:t xml:space="preserve"> зоны</w:t>
      </w:r>
      <w:proofErr w:type="gramEnd"/>
      <w:r w:rsidRPr="002C2616">
        <w:rPr>
          <w:rFonts w:ascii="Times New Roman" w:hAnsi="Times New Roman" w:cs="Times New Roman"/>
          <w:sz w:val="28"/>
          <w:szCs w:val="28"/>
        </w:rPr>
        <w:t>) в отношении таких юридических лиц, в совокупности превышает 50 процентов;</w:t>
      </w:r>
    </w:p>
    <w:p w:rsidR="00F929A1" w:rsidRPr="001963AC" w:rsidRDefault="00F929A1" w:rsidP="00F929A1">
      <w:pPr>
        <w:pStyle w:val="ConsPlusNormal"/>
        <w:ind w:firstLine="709"/>
        <w:jc w:val="both"/>
        <w:rPr>
          <w:rFonts w:ascii="Times New Roman" w:hAnsi="Times New Roman" w:cs="Times New Roman"/>
          <w:color w:val="0000FF"/>
          <w:sz w:val="28"/>
          <w:szCs w:val="28"/>
        </w:rPr>
      </w:pPr>
      <w:r w:rsidRPr="001963AC">
        <w:rPr>
          <w:rFonts w:ascii="Times New Roman" w:hAnsi="Times New Roman" w:cs="Times New Roman"/>
          <w:sz w:val="28"/>
          <w:szCs w:val="28"/>
        </w:rPr>
        <w:t xml:space="preserve">2) участники не должны получать средства из бюджета Кушвинского городского округа, в соответствии с иными муниципальными правовыми актами, на цели, установленные </w:t>
      </w:r>
      <w:r w:rsidRPr="001963AC">
        <w:rPr>
          <w:rFonts w:ascii="Times New Roman" w:hAnsi="Times New Roman" w:cs="Times New Roman"/>
          <w:color w:val="000000" w:themeColor="text1"/>
          <w:sz w:val="28"/>
          <w:szCs w:val="28"/>
        </w:rPr>
        <w:t>пунктом 4 настоящего Порядка;</w:t>
      </w:r>
    </w:p>
    <w:p w:rsidR="00F929A1" w:rsidRPr="001963AC" w:rsidRDefault="00F929A1" w:rsidP="00F929A1">
      <w:pPr>
        <w:autoSpaceDE w:val="0"/>
        <w:autoSpaceDN w:val="0"/>
        <w:adjustRightInd w:val="0"/>
        <w:ind w:firstLine="709"/>
        <w:jc w:val="both"/>
        <w:rPr>
          <w:sz w:val="28"/>
          <w:szCs w:val="28"/>
        </w:rPr>
      </w:pPr>
      <w:proofErr w:type="gramStart"/>
      <w:r w:rsidRPr="001963AC">
        <w:rPr>
          <w:sz w:val="28"/>
          <w:szCs w:val="28"/>
        </w:rPr>
        <w:t>3) участники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не приостановлена в порядке, предусмотренном законодательством Российской Федерации, а участники - индивидуальные предприниматели не должны прекратить деятельность в качестве индивидуального предпринимателя;</w:t>
      </w:r>
      <w:proofErr w:type="gramEnd"/>
    </w:p>
    <w:p w:rsidR="00F929A1" w:rsidRDefault="00F929A1" w:rsidP="00F929A1">
      <w:pPr>
        <w:autoSpaceDE w:val="0"/>
        <w:autoSpaceDN w:val="0"/>
        <w:adjustRightInd w:val="0"/>
        <w:ind w:firstLine="709"/>
        <w:jc w:val="both"/>
        <w:rPr>
          <w:sz w:val="28"/>
          <w:szCs w:val="28"/>
        </w:rPr>
      </w:pPr>
      <w:proofErr w:type="gramStart"/>
      <w:r w:rsidRPr="001963AC">
        <w:rPr>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являющегося юридическим лицом, об индивидуальном предпринимателе и о физическом лице - производителе товаров, работ, услуг, являющихся участниками</w:t>
      </w:r>
      <w:r>
        <w:rPr>
          <w:sz w:val="28"/>
          <w:szCs w:val="28"/>
        </w:rPr>
        <w:t>;</w:t>
      </w:r>
      <w:proofErr w:type="gramEnd"/>
    </w:p>
    <w:p w:rsidR="00F929A1" w:rsidRPr="00AA5A84" w:rsidRDefault="00F929A1" w:rsidP="00F929A1">
      <w:pPr>
        <w:autoSpaceDE w:val="0"/>
        <w:autoSpaceDN w:val="0"/>
        <w:adjustRightInd w:val="0"/>
        <w:ind w:firstLine="709"/>
        <w:jc w:val="both"/>
        <w:rPr>
          <w:sz w:val="28"/>
          <w:szCs w:val="28"/>
        </w:rPr>
      </w:pPr>
      <w:proofErr w:type="gramStart"/>
      <w:r w:rsidRPr="002C2616">
        <w:rPr>
          <w:sz w:val="28"/>
          <w:szCs w:val="28"/>
        </w:rPr>
        <w:t>5) участник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2C2616">
        <w:rPr>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Pr>
          <w:sz w:val="28"/>
          <w:szCs w:val="28"/>
        </w:rPr>
        <w:t>.</w:t>
      </w:r>
    </w:p>
    <w:p w:rsidR="00F929A1" w:rsidRDefault="00F929A1" w:rsidP="00F929A1">
      <w:pPr>
        <w:pStyle w:val="ConsPlusNormal"/>
        <w:ind w:firstLine="709"/>
        <w:jc w:val="both"/>
        <w:rPr>
          <w:spacing w:val="-6"/>
          <w:sz w:val="28"/>
          <w:szCs w:val="28"/>
        </w:rPr>
      </w:pPr>
      <w:r w:rsidRPr="009F218D">
        <w:rPr>
          <w:rFonts w:ascii="Times New Roman" w:hAnsi="Times New Roman" w:cs="Times New Roman"/>
          <w:sz w:val="28"/>
          <w:szCs w:val="28"/>
        </w:rPr>
        <w:t>1</w:t>
      </w:r>
      <w:r>
        <w:rPr>
          <w:rFonts w:ascii="Times New Roman" w:hAnsi="Times New Roman" w:cs="Times New Roman"/>
          <w:sz w:val="28"/>
          <w:szCs w:val="28"/>
        </w:rPr>
        <w:t>4</w:t>
      </w:r>
      <w:r w:rsidRPr="009F218D">
        <w:rPr>
          <w:rFonts w:ascii="Times New Roman" w:hAnsi="Times New Roman" w:cs="Times New Roman"/>
          <w:sz w:val="28"/>
          <w:szCs w:val="28"/>
        </w:rPr>
        <w:t xml:space="preserve">. </w:t>
      </w:r>
      <w:r w:rsidRPr="00420223">
        <w:rPr>
          <w:rFonts w:ascii="Times New Roman" w:hAnsi="Times New Roman" w:cs="Times New Roman"/>
          <w:spacing w:val="-6"/>
          <w:sz w:val="28"/>
          <w:szCs w:val="28"/>
        </w:rPr>
        <w:t xml:space="preserve">Для участия в отборе участники направляют </w:t>
      </w:r>
      <w:r w:rsidRPr="006925E9">
        <w:rPr>
          <w:rFonts w:ascii="Times New Roman" w:hAnsi="Times New Roman" w:cs="Times New Roman"/>
          <w:sz w:val="28"/>
          <w:szCs w:val="28"/>
        </w:rPr>
        <w:t>предложение (заявку)</w:t>
      </w:r>
      <w:r w:rsidRPr="003D4E21">
        <w:rPr>
          <w:rFonts w:ascii="Times New Roman" w:hAnsi="Times New Roman" w:cs="Times New Roman"/>
          <w:color w:val="000000" w:themeColor="text1"/>
          <w:spacing w:val="-6"/>
          <w:sz w:val="28"/>
          <w:szCs w:val="28"/>
        </w:rPr>
        <w:t xml:space="preserve">, </w:t>
      </w:r>
      <w:r w:rsidRPr="00420223">
        <w:rPr>
          <w:rFonts w:ascii="Times New Roman" w:hAnsi="Times New Roman" w:cs="Times New Roman"/>
          <w:spacing w:val="-6"/>
          <w:sz w:val="28"/>
          <w:szCs w:val="28"/>
        </w:rPr>
        <w:t xml:space="preserve">которая </w:t>
      </w:r>
      <w:proofErr w:type="gramStart"/>
      <w:r w:rsidRPr="00420223">
        <w:rPr>
          <w:rFonts w:ascii="Times New Roman" w:hAnsi="Times New Roman" w:cs="Times New Roman"/>
          <w:spacing w:val="-6"/>
          <w:sz w:val="28"/>
          <w:szCs w:val="28"/>
        </w:rPr>
        <w:t>включает</w:t>
      </w:r>
      <w:proofErr w:type="gramEnd"/>
      <w:r w:rsidRPr="00420223">
        <w:rPr>
          <w:rFonts w:ascii="Times New Roman" w:hAnsi="Times New Roman" w:cs="Times New Roman"/>
          <w:spacing w:val="-6"/>
          <w:sz w:val="28"/>
          <w:szCs w:val="28"/>
        </w:rPr>
        <w:t xml:space="preserve"> </w:t>
      </w:r>
      <w:r w:rsidRPr="00420223">
        <w:rPr>
          <w:rFonts w:ascii="Times New Roman" w:hAnsi="Times New Roman" w:cs="Times New Roman"/>
          <w:sz w:val="28"/>
          <w:szCs w:val="28"/>
        </w:rPr>
        <w:t>в том числе согласие на публикацию (размещение) в информационно-телекоммуникационной сети «Интернет» информации об участнике, о подаваемом участником предложении (заявк</w:t>
      </w:r>
      <w:r>
        <w:rPr>
          <w:rFonts w:ascii="Times New Roman" w:hAnsi="Times New Roman" w:cs="Times New Roman"/>
          <w:sz w:val="28"/>
          <w:szCs w:val="28"/>
        </w:rPr>
        <w:t xml:space="preserve">е), </w:t>
      </w:r>
      <w:r w:rsidRPr="00420223">
        <w:rPr>
          <w:rFonts w:ascii="Times New Roman" w:hAnsi="Times New Roman" w:cs="Times New Roman"/>
          <w:sz w:val="28"/>
          <w:szCs w:val="28"/>
        </w:rPr>
        <w:t>иной информации об участнике, связанной с отбором</w:t>
      </w:r>
      <w:r>
        <w:rPr>
          <w:rFonts w:ascii="Times New Roman" w:hAnsi="Times New Roman" w:cs="Times New Roman"/>
          <w:sz w:val="28"/>
          <w:szCs w:val="28"/>
        </w:rPr>
        <w:t>, а также согласие на обработку персональных данных (для физического лица),</w:t>
      </w:r>
      <w:r w:rsidRPr="00420223">
        <w:rPr>
          <w:rFonts w:ascii="Times New Roman" w:hAnsi="Times New Roman" w:cs="Times New Roman"/>
          <w:sz w:val="28"/>
          <w:szCs w:val="28"/>
        </w:rPr>
        <w:t xml:space="preserve"> с приложением следующих документов:</w:t>
      </w:r>
      <w:r w:rsidRPr="00610DCA">
        <w:rPr>
          <w:spacing w:val="-6"/>
          <w:sz w:val="28"/>
          <w:szCs w:val="28"/>
        </w:rPr>
        <w:t xml:space="preserve"> </w:t>
      </w:r>
    </w:p>
    <w:p w:rsidR="00F929A1" w:rsidRPr="00140C43" w:rsidRDefault="00F929A1" w:rsidP="00F929A1">
      <w:pPr>
        <w:pStyle w:val="ad"/>
        <w:tabs>
          <w:tab w:val="left" w:pos="1249"/>
        </w:tabs>
        <w:ind w:left="0" w:firstLine="709"/>
        <w:rPr>
          <w:color w:val="000000"/>
          <w:sz w:val="28"/>
        </w:rPr>
      </w:pPr>
      <w:r>
        <w:rPr>
          <w:sz w:val="28"/>
          <w:szCs w:val="28"/>
        </w:rPr>
        <w:t>1) предложение (</w:t>
      </w:r>
      <w:r w:rsidRPr="0043437F">
        <w:rPr>
          <w:sz w:val="28"/>
          <w:szCs w:val="28"/>
        </w:rPr>
        <w:t>заявк</w:t>
      </w:r>
      <w:r>
        <w:rPr>
          <w:sz w:val="28"/>
          <w:szCs w:val="28"/>
        </w:rPr>
        <w:t>у)</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субсидии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возмещения</w:t>
      </w:r>
      <w:r>
        <w:rPr>
          <w:spacing w:val="1"/>
          <w:sz w:val="28"/>
        </w:rPr>
        <w:t xml:space="preserve"> </w:t>
      </w:r>
      <w:r>
        <w:rPr>
          <w:sz w:val="28"/>
        </w:rPr>
        <w:t>затрат,</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гражданам</w:t>
      </w:r>
      <w:r>
        <w:rPr>
          <w:spacing w:val="1"/>
          <w:sz w:val="28"/>
        </w:rPr>
        <w:t xml:space="preserve"> </w:t>
      </w:r>
      <w:r>
        <w:rPr>
          <w:sz w:val="28"/>
        </w:rPr>
        <w:t>меры</w:t>
      </w:r>
      <w:r>
        <w:rPr>
          <w:spacing w:val="1"/>
          <w:sz w:val="28"/>
        </w:rPr>
        <w:t xml:space="preserve"> </w:t>
      </w:r>
      <w:r>
        <w:rPr>
          <w:sz w:val="28"/>
        </w:rPr>
        <w:t>социальной</w:t>
      </w:r>
      <w:r>
        <w:rPr>
          <w:spacing w:val="1"/>
          <w:sz w:val="28"/>
        </w:rPr>
        <w:t xml:space="preserve"> </w:t>
      </w:r>
      <w:r>
        <w:rPr>
          <w:sz w:val="28"/>
        </w:rPr>
        <w:t>поддержки</w:t>
      </w:r>
      <w:r>
        <w:rPr>
          <w:spacing w:val="1"/>
          <w:sz w:val="28"/>
        </w:rPr>
        <w:t xml:space="preserve"> </w:t>
      </w:r>
      <w:r>
        <w:rPr>
          <w:sz w:val="28"/>
        </w:rPr>
        <w:t>в</w:t>
      </w:r>
      <w:r>
        <w:rPr>
          <w:spacing w:val="1"/>
          <w:sz w:val="28"/>
        </w:rPr>
        <w:t xml:space="preserve"> </w:t>
      </w:r>
      <w:r>
        <w:rPr>
          <w:sz w:val="28"/>
        </w:rPr>
        <w:t>письменной</w:t>
      </w:r>
      <w:r>
        <w:rPr>
          <w:spacing w:val="7"/>
          <w:sz w:val="28"/>
        </w:rPr>
        <w:t xml:space="preserve"> </w:t>
      </w:r>
      <w:r>
        <w:rPr>
          <w:sz w:val="28"/>
        </w:rPr>
        <w:t>форме согласно</w:t>
      </w:r>
      <w:r>
        <w:rPr>
          <w:spacing w:val="-1"/>
          <w:sz w:val="28"/>
        </w:rPr>
        <w:t xml:space="preserve"> </w:t>
      </w:r>
      <w:r w:rsidRPr="004965BB">
        <w:rPr>
          <w:color w:val="0000FF"/>
          <w:sz w:val="28"/>
        </w:rPr>
        <w:t>приложению</w:t>
      </w:r>
      <w:r w:rsidRPr="004965BB">
        <w:rPr>
          <w:color w:val="0000FF"/>
          <w:spacing w:val="-2"/>
          <w:sz w:val="28"/>
        </w:rPr>
        <w:t xml:space="preserve"> </w:t>
      </w:r>
      <w:r w:rsidRPr="004965BB">
        <w:rPr>
          <w:color w:val="0000FF"/>
          <w:sz w:val="28"/>
        </w:rPr>
        <w:t xml:space="preserve">№ </w:t>
      </w:r>
      <w:r>
        <w:rPr>
          <w:color w:val="0000FF"/>
          <w:sz w:val="28"/>
        </w:rPr>
        <w:t>1</w:t>
      </w:r>
      <w:r w:rsidRPr="004965BB">
        <w:rPr>
          <w:color w:val="0000FF"/>
          <w:spacing w:val="-3"/>
          <w:sz w:val="28"/>
        </w:rPr>
        <w:t xml:space="preserve"> </w:t>
      </w:r>
      <w:r w:rsidRPr="004965BB">
        <w:rPr>
          <w:color w:val="0000FF"/>
          <w:sz w:val="28"/>
        </w:rPr>
        <w:t>к настоящему Порядку</w:t>
      </w:r>
      <w:r w:rsidRPr="00140C43">
        <w:rPr>
          <w:color w:val="000000"/>
          <w:sz w:val="28"/>
        </w:rPr>
        <w:t>;</w:t>
      </w:r>
    </w:p>
    <w:p w:rsidR="00F929A1" w:rsidRDefault="00F929A1" w:rsidP="00F929A1">
      <w:pPr>
        <w:pStyle w:val="ad"/>
        <w:tabs>
          <w:tab w:val="left" w:pos="1324"/>
        </w:tabs>
        <w:ind w:left="0" w:firstLine="709"/>
        <w:rPr>
          <w:sz w:val="28"/>
        </w:rPr>
      </w:pPr>
      <w:proofErr w:type="gramStart"/>
      <w:r>
        <w:rPr>
          <w:sz w:val="28"/>
        </w:rPr>
        <w:lastRenderedPageBreak/>
        <w:t>2) форму</w:t>
      </w:r>
      <w:r>
        <w:rPr>
          <w:spacing w:val="1"/>
          <w:sz w:val="28"/>
        </w:rPr>
        <w:t xml:space="preserve"> </w:t>
      </w:r>
      <w:r>
        <w:rPr>
          <w:sz w:val="28"/>
        </w:rPr>
        <w:t>федерального</w:t>
      </w:r>
      <w:r>
        <w:rPr>
          <w:spacing w:val="1"/>
          <w:sz w:val="28"/>
        </w:rPr>
        <w:t xml:space="preserve"> </w:t>
      </w:r>
      <w:r>
        <w:rPr>
          <w:sz w:val="28"/>
        </w:rPr>
        <w:t>статистического</w:t>
      </w:r>
      <w:r>
        <w:rPr>
          <w:spacing w:val="1"/>
          <w:sz w:val="28"/>
        </w:rPr>
        <w:t xml:space="preserve"> </w:t>
      </w:r>
      <w:r>
        <w:rPr>
          <w:sz w:val="28"/>
        </w:rPr>
        <w:t>наблюдения</w:t>
      </w:r>
      <w:r>
        <w:rPr>
          <w:spacing w:val="1"/>
          <w:sz w:val="28"/>
        </w:rPr>
        <w:t xml:space="preserve"> </w:t>
      </w:r>
      <w:r>
        <w:rPr>
          <w:sz w:val="28"/>
        </w:rPr>
        <w:t>№</w:t>
      </w:r>
      <w:r>
        <w:rPr>
          <w:spacing w:val="1"/>
          <w:sz w:val="28"/>
        </w:rPr>
        <w:t xml:space="preserve"> </w:t>
      </w:r>
      <w:r>
        <w:rPr>
          <w:sz w:val="28"/>
        </w:rPr>
        <w:t>22-ЖКХ</w:t>
      </w:r>
      <w:r>
        <w:rPr>
          <w:spacing w:val="1"/>
          <w:sz w:val="28"/>
        </w:rPr>
        <w:t xml:space="preserve"> </w:t>
      </w:r>
      <w:r>
        <w:rPr>
          <w:sz w:val="28"/>
        </w:rPr>
        <w:t>(сводная) «Сведения о работе жилищно-коммунальных организаций в условиях</w:t>
      </w:r>
      <w:r>
        <w:rPr>
          <w:spacing w:val="-67"/>
          <w:sz w:val="28"/>
        </w:rPr>
        <w:t xml:space="preserve"> </w:t>
      </w:r>
      <w:r>
        <w:rPr>
          <w:sz w:val="28"/>
        </w:rPr>
        <w:t>реформы», с 01.01.2019 – формы № 22-ЖКХ (жилище) «Сведения о работе</w:t>
      </w:r>
      <w:r>
        <w:rPr>
          <w:spacing w:val="1"/>
          <w:sz w:val="28"/>
        </w:rPr>
        <w:t xml:space="preserve"> </w:t>
      </w:r>
      <w:r>
        <w:rPr>
          <w:sz w:val="28"/>
        </w:rPr>
        <w:t>организаций, оказывающих услуги в сфере жилищно-коммунального хозяйства,</w:t>
      </w:r>
      <w:r>
        <w:rPr>
          <w:spacing w:val="-67"/>
          <w:sz w:val="28"/>
        </w:rPr>
        <w:t xml:space="preserve"> </w:t>
      </w:r>
      <w:r>
        <w:rPr>
          <w:sz w:val="28"/>
        </w:rPr>
        <w:t>в условиях реформы», или формы № 22-ЖКХ (ресурсы) «Сведения о работе</w:t>
      </w:r>
      <w:r>
        <w:rPr>
          <w:spacing w:val="1"/>
          <w:sz w:val="28"/>
        </w:rPr>
        <w:t xml:space="preserve"> </w:t>
      </w:r>
      <w:proofErr w:type="spellStart"/>
      <w:r>
        <w:rPr>
          <w:sz w:val="28"/>
        </w:rPr>
        <w:t>ресурсоснабжающих</w:t>
      </w:r>
      <w:proofErr w:type="spellEnd"/>
      <w:r>
        <w:rPr>
          <w:spacing w:val="1"/>
          <w:sz w:val="28"/>
        </w:rPr>
        <w:t xml:space="preserve"> </w:t>
      </w:r>
      <w:r>
        <w:rPr>
          <w:sz w:val="28"/>
        </w:rPr>
        <w:t>организаций</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реформы»,</w:t>
      </w:r>
      <w:r>
        <w:rPr>
          <w:spacing w:val="1"/>
          <w:sz w:val="28"/>
        </w:rPr>
        <w:t xml:space="preserve"> </w:t>
      </w:r>
      <w:r>
        <w:rPr>
          <w:sz w:val="28"/>
        </w:rPr>
        <w:t>представленная</w:t>
      </w:r>
      <w:r>
        <w:rPr>
          <w:spacing w:val="1"/>
          <w:sz w:val="28"/>
        </w:rPr>
        <w:t xml:space="preserve"> </w:t>
      </w:r>
      <w:r>
        <w:rPr>
          <w:sz w:val="28"/>
        </w:rPr>
        <w:t>исполнителем</w:t>
      </w:r>
      <w:r>
        <w:rPr>
          <w:spacing w:val="1"/>
          <w:sz w:val="28"/>
        </w:rPr>
        <w:t xml:space="preserve"> </w:t>
      </w:r>
      <w:r>
        <w:rPr>
          <w:sz w:val="28"/>
        </w:rPr>
        <w:t>коммунальных</w:t>
      </w:r>
      <w:r>
        <w:rPr>
          <w:spacing w:val="1"/>
          <w:sz w:val="28"/>
        </w:rPr>
        <w:t xml:space="preserve"> </w:t>
      </w:r>
      <w:r>
        <w:rPr>
          <w:sz w:val="28"/>
        </w:rPr>
        <w:t>услуг</w:t>
      </w:r>
      <w:r>
        <w:rPr>
          <w:spacing w:val="1"/>
          <w:sz w:val="28"/>
        </w:rPr>
        <w:t xml:space="preserve"> </w:t>
      </w:r>
      <w:r>
        <w:rPr>
          <w:sz w:val="28"/>
        </w:rPr>
        <w:t>в</w:t>
      </w:r>
      <w:r>
        <w:rPr>
          <w:spacing w:val="1"/>
          <w:sz w:val="28"/>
        </w:rPr>
        <w:t xml:space="preserve"> </w:t>
      </w:r>
      <w:r>
        <w:rPr>
          <w:sz w:val="28"/>
        </w:rPr>
        <w:t>Управление</w:t>
      </w:r>
      <w:r>
        <w:rPr>
          <w:spacing w:val="1"/>
          <w:sz w:val="28"/>
        </w:rPr>
        <w:t xml:space="preserve"> </w:t>
      </w:r>
      <w:r>
        <w:rPr>
          <w:sz w:val="28"/>
        </w:rPr>
        <w:t>Федеральной</w:t>
      </w:r>
      <w:r>
        <w:rPr>
          <w:spacing w:val="1"/>
          <w:sz w:val="28"/>
        </w:rPr>
        <w:t xml:space="preserve"> </w:t>
      </w:r>
      <w:r>
        <w:rPr>
          <w:sz w:val="28"/>
        </w:rPr>
        <w:t>службы</w:t>
      </w:r>
      <w:r>
        <w:rPr>
          <w:spacing w:val="1"/>
          <w:sz w:val="28"/>
        </w:rPr>
        <w:t xml:space="preserve"> </w:t>
      </w:r>
      <w:r>
        <w:rPr>
          <w:sz w:val="28"/>
        </w:rPr>
        <w:t>государственной статистики по Свердловской области и Курганской</w:t>
      </w:r>
      <w:proofErr w:type="gramEnd"/>
      <w:r>
        <w:rPr>
          <w:sz w:val="28"/>
        </w:rPr>
        <w:t xml:space="preserve"> области за</w:t>
      </w:r>
      <w:r>
        <w:rPr>
          <w:spacing w:val="1"/>
          <w:sz w:val="28"/>
        </w:rPr>
        <w:t xml:space="preserve"> </w:t>
      </w:r>
      <w:r>
        <w:rPr>
          <w:sz w:val="28"/>
        </w:rPr>
        <w:t>отчетный</w:t>
      </w:r>
      <w:r>
        <w:rPr>
          <w:spacing w:val="-3"/>
          <w:sz w:val="28"/>
        </w:rPr>
        <w:t xml:space="preserve"> </w:t>
      </w:r>
      <w:r>
        <w:rPr>
          <w:sz w:val="28"/>
        </w:rPr>
        <w:t>финансовый</w:t>
      </w:r>
      <w:r>
        <w:rPr>
          <w:spacing w:val="-2"/>
          <w:sz w:val="28"/>
        </w:rPr>
        <w:t xml:space="preserve"> </w:t>
      </w:r>
      <w:r>
        <w:rPr>
          <w:sz w:val="28"/>
        </w:rPr>
        <w:t>год,</w:t>
      </w:r>
      <w:r>
        <w:rPr>
          <w:spacing w:val="-1"/>
          <w:sz w:val="28"/>
        </w:rPr>
        <w:t xml:space="preserve"> </w:t>
      </w:r>
      <w:r>
        <w:rPr>
          <w:sz w:val="28"/>
        </w:rPr>
        <w:t>с</w:t>
      </w:r>
      <w:r>
        <w:rPr>
          <w:spacing w:val="-2"/>
          <w:sz w:val="28"/>
        </w:rPr>
        <w:t xml:space="preserve"> </w:t>
      </w:r>
      <w:r>
        <w:rPr>
          <w:sz w:val="28"/>
        </w:rPr>
        <w:t>отметкой</w:t>
      </w:r>
      <w:r>
        <w:rPr>
          <w:spacing w:val="-2"/>
          <w:sz w:val="28"/>
        </w:rPr>
        <w:t xml:space="preserve"> </w:t>
      </w:r>
      <w:r>
        <w:rPr>
          <w:sz w:val="28"/>
        </w:rPr>
        <w:t>указанного органа;</w:t>
      </w:r>
    </w:p>
    <w:p w:rsidR="00F929A1" w:rsidRDefault="00F929A1" w:rsidP="00F929A1">
      <w:pPr>
        <w:pStyle w:val="ad"/>
        <w:tabs>
          <w:tab w:val="left" w:pos="1343"/>
        </w:tabs>
        <w:ind w:left="0" w:firstLine="709"/>
        <w:rPr>
          <w:color w:val="0000FF"/>
          <w:sz w:val="28"/>
        </w:rPr>
      </w:pPr>
      <w:r>
        <w:rPr>
          <w:sz w:val="28"/>
        </w:rPr>
        <w:t>3) сводный</w:t>
      </w:r>
      <w:r>
        <w:rPr>
          <w:spacing w:val="1"/>
          <w:sz w:val="28"/>
        </w:rPr>
        <w:t xml:space="preserve"> </w:t>
      </w:r>
      <w:r>
        <w:rPr>
          <w:sz w:val="28"/>
        </w:rPr>
        <w:t>реестр</w:t>
      </w:r>
      <w:r>
        <w:rPr>
          <w:spacing w:val="1"/>
          <w:sz w:val="28"/>
        </w:rPr>
        <w:t xml:space="preserve"> </w:t>
      </w:r>
      <w:r>
        <w:rPr>
          <w:sz w:val="28"/>
        </w:rPr>
        <w:t>предоставления</w:t>
      </w:r>
      <w:r>
        <w:rPr>
          <w:spacing w:val="1"/>
          <w:sz w:val="28"/>
        </w:rPr>
        <w:t xml:space="preserve"> </w:t>
      </w:r>
      <w:r>
        <w:rPr>
          <w:sz w:val="28"/>
        </w:rPr>
        <w:t>гражданам</w:t>
      </w:r>
      <w:r>
        <w:rPr>
          <w:spacing w:val="1"/>
          <w:sz w:val="28"/>
        </w:rPr>
        <w:t xml:space="preserve"> </w:t>
      </w:r>
      <w:r>
        <w:rPr>
          <w:sz w:val="28"/>
        </w:rPr>
        <w:t>меры</w:t>
      </w:r>
      <w:r>
        <w:rPr>
          <w:spacing w:val="1"/>
          <w:sz w:val="28"/>
        </w:rPr>
        <w:t xml:space="preserve"> </w:t>
      </w:r>
      <w:r>
        <w:rPr>
          <w:sz w:val="28"/>
        </w:rPr>
        <w:t>социальной</w:t>
      </w:r>
      <w:r>
        <w:rPr>
          <w:spacing w:val="1"/>
          <w:sz w:val="28"/>
        </w:rPr>
        <w:t xml:space="preserve"> </w:t>
      </w:r>
      <w:r>
        <w:rPr>
          <w:sz w:val="28"/>
        </w:rPr>
        <w:t>поддержки по многоквартирным (жилым) домам, находящимся в управлении</w:t>
      </w:r>
      <w:r>
        <w:rPr>
          <w:spacing w:val="1"/>
          <w:sz w:val="28"/>
        </w:rPr>
        <w:t xml:space="preserve"> </w:t>
      </w:r>
      <w:r>
        <w:rPr>
          <w:sz w:val="28"/>
        </w:rPr>
        <w:t>согласно</w:t>
      </w:r>
      <w:r>
        <w:rPr>
          <w:spacing w:val="-1"/>
          <w:sz w:val="28"/>
        </w:rPr>
        <w:t xml:space="preserve"> </w:t>
      </w:r>
      <w:r w:rsidRPr="004965BB">
        <w:rPr>
          <w:color w:val="0000FF"/>
          <w:sz w:val="28"/>
        </w:rPr>
        <w:t>приложению</w:t>
      </w:r>
      <w:r w:rsidRPr="004965BB">
        <w:rPr>
          <w:color w:val="0000FF"/>
          <w:spacing w:val="-2"/>
          <w:sz w:val="28"/>
        </w:rPr>
        <w:t xml:space="preserve"> </w:t>
      </w:r>
      <w:r w:rsidRPr="004965BB">
        <w:rPr>
          <w:color w:val="0000FF"/>
          <w:sz w:val="28"/>
        </w:rPr>
        <w:t>№ 2</w:t>
      </w:r>
      <w:r w:rsidRPr="004965BB">
        <w:rPr>
          <w:color w:val="0000FF"/>
          <w:spacing w:val="-3"/>
          <w:sz w:val="28"/>
        </w:rPr>
        <w:t xml:space="preserve"> </w:t>
      </w:r>
      <w:r w:rsidRPr="004965BB">
        <w:rPr>
          <w:color w:val="0000FF"/>
          <w:sz w:val="28"/>
        </w:rPr>
        <w:t>к настоящему Порядку</w:t>
      </w:r>
    </w:p>
    <w:p w:rsidR="00F929A1" w:rsidRPr="009219F9" w:rsidRDefault="00F929A1" w:rsidP="00F929A1">
      <w:pPr>
        <w:autoSpaceDE w:val="0"/>
        <w:autoSpaceDN w:val="0"/>
        <w:adjustRightInd w:val="0"/>
        <w:ind w:firstLine="709"/>
        <w:jc w:val="both"/>
        <w:rPr>
          <w:color w:val="000000" w:themeColor="text1"/>
          <w:sz w:val="28"/>
          <w:szCs w:val="28"/>
        </w:rPr>
      </w:pPr>
      <w:r w:rsidRPr="009219F9">
        <w:rPr>
          <w:color w:val="000000" w:themeColor="text1"/>
          <w:sz w:val="28"/>
          <w:szCs w:val="28"/>
        </w:rPr>
        <w:t xml:space="preserve">по каждому дому указываются дополнительно объемы потребленных ресурсов по показаниям </w:t>
      </w:r>
      <w:proofErr w:type="spellStart"/>
      <w:r w:rsidRPr="009219F9">
        <w:rPr>
          <w:color w:val="000000" w:themeColor="text1"/>
          <w:sz w:val="28"/>
          <w:szCs w:val="28"/>
        </w:rPr>
        <w:t>общедомовых</w:t>
      </w:r>
      <w:proofErr w:type="spellEnd"/>
      <w:r w:rsidRPr="009219F9">
        <w:rPr>
          <w:color w:val="000000" w:themeColor="text1"/>
          <w:sz w:val="28"/>
          <w:szCs w:val="28"/>
        </w:rPr>
        <w:t xml:space="preserve"> приборов учета</w:t>
      </w:r>
      <w:r>
        <w:rPr>
          <w:color w:val="000000" w:themeColor="text1"/>
          <w:sz w:val="28"/>
          <w:szCs w:val="28"/>
        </w:rPr>
        <w:t>;</w:t>
      </w:r>
    </w:p>
    <w:p w:rsidR="00F929A1" w:rsidRPr="00740A50" w:rsidRDefault="00F929A1" w:rsidP="00F929A1">
      <w:pPr>
        <w:pStyle w:val="ConsPlusNormal"/>
        <w:ind w:firstLine="709"/>
        <w:jc w:val="both"/>
        <w:rPr>
          <w:rFonts w:ascii="Times New Roman" w:hAnsi="Times New Roman" w:cs="Times New Roman"/>
          <w:sz w:val="28"/>
          <w:szCs w:val="28"/>
        </w:rPr>
      </w:pPr>
      <w:r w:rsidRPr="00740A50">
        <w:rPr>
          <w:rFonts w:ascii="Times New Roman" w:hAnsi="Times New Roman" w:cs="Times New Roman"/>
          <w:sz w:val="28"/>
          <w:szCs w:val="28"/>
        </w:rPr>
        <w:t>4) реестры</w:t>
      </w:r>
      <w:r w:rsidRPr="00740A50">
        <w:rPr>
          <w:rFonts w:ascii="Times New Roman" w:hAnsi="Times New Roman" w:cs="Times New Roman"/>
          <w:spacing w:val="1"/>
          <w:sz w:val="28"/>
          <w:szCs w:val="28"/>
        </w:rPr>
        <w:t xml:space="preserve"> </w:t>
      </w:r>
      <w:r w:rsidRPr="00740A50">
        <w:rPr>
          <w:rFonts w:ascii="Times New Roman" w:hAnsi="Times New Roman" w:cs="Times New Roman"/>
          <w:sz w:val="28"/>
          <w:szCs w:val="28"/>
        </w:rPr>
        <w:t>предоставления гражданам меры социальной поддержки по частичному освобождению</w:t>
      </w:r>
      <w:r>
        <w:rPr>
          <w:rFonts w:ascii="Times New Roman" w:hAnsi="Times New Roman" w:cs="Times New Roman"/>
          <w:sz w:val="28"/>
          <w:szCs w:val="28"/>
        </w:rPr>
        <w:t xml:space="preserve"> </w:t>
      </w:r>
      <w:r w:rsidRPr="00740A50">
        <w:rPr>
          <w:rFonts w:ascii="Times New Roman" w:hAnsi="Times New Roman" w:cs="Times New Roman"/>
          <w:sz w:val="28"/>
          <w:szCs w:val="28"/>
        </w:rPr>
        <w:t>от платы за коммунальные услуги по многоквартирному (жилому) дому по лицевым счетам</w:t>
      </w:r>
      <w:r>
        <w:rPr>
          <w:rFonts w:ascii="Times New Roman" w:hAnsi="Times New Roman" w:cs="Times New Roman"/>
          <w:sz w:val="28"/>
          <w:szCs w:val="28"/>
        </w:rPr>
        <w:t xml:space="preserve"> </w:t>
      </w:r>
      <w:r w:rsidRPr="00740A50">
        <w:rPr>
          <w:rFonts w:ascii="Times New Roman" w:hAnsi="Times New Roman" w:cs="Times New Roman"/>
          <w:sz w:val="28"/>
        </w:rPr>
        <w:t>согласно</w:t>
      </w:r>
      <w:r w:rsidRPr="00740A50">
        <w:rPr>
          <w:rFonts w:ascii="Times New Roman" w:hAnsi="Times New Roman" w:cs="Times New Roman"/>
          <w:spacing w:val="54"/>
          <w:sz w:val="28"/>
        </w:rPr>
        <w:t xml:space="preserve"> </w:t>
      </w:r>
      <w:r w:rsidRPr="00740A50">
        <w:rPr>
          <w:rFonts w:ascii="Times New Roman" w:hAnsi="Times New Roman" w:cs="Times New Roman"/>
          <w:color w:val="0000FF"/>
          <w:sz w:val="28"/>
        </w:rPr>
        <w:t>приложению</w:t>
      </w:r>
      <w:r w:rsidRPr="00740A50">
        <w:rPr>
          <w:rFonts w:ascii="Times New Roman" w:hAnsi="Times New Roman" w:cs="Times New Roman"/>
          <w:color w:val="0000FF"/>
          <w:spacing w:val="54"/>
          <w:sz w:val="28"/>
        </w:rPr>
        <w:t xml:space="preserve"> </w:t>
      </w:r>
      <w:r w:rsidRPr="00740A50">
        <w:rPr>
          <w:rFonts w:ascii="Times New Roman" w:hAnsi="Times New Roman" w:cs="Times New Roman"/>
          <w:color w:val="0000FF"/>
          <w:sz w:val="28"/>
        </w:rPr>
        <w:t>№</w:t>
      </w:r>
      <w:r w:rsidRPr="00740A50">
        <w:rPr>
          <w:rFonts w:ascii="Times New Roman" w:hAnsi="Times New Roman" w:cs="Times New Roman"/>
          <w:color w:val="0000FF"/>
          <w:spacing w:val="54"/>
          <w:sz w:val="28"/>
        </w:rPr>
        <w:t xml:space="preserve"> </w:t>
      </w:r>
      <w:r w:rsidRPr="00740A50">
        <w:rPr>
          <w:rFonts w:ascii="Times New Roman" w:hAnsi="Times New Roman" w:cs="Times New Roman"/>
          <w:color w:val="0000FF"/>
          <w:sz w:val="28"/>
        </w:rPr>
        <w:t>3</w:t>
      </w:r>
      <w:r w:rsidRPr="00740A50">
        <w:rPr>
          <w:rFonts w:ascii="Times New Roman" w:hAnsi="Times New Roman" w:cs="Times New Roman"/>
          <w:color w:val="0000FF"/>
          <w:spacing w:val="54"/>
          <w:sz w:val="28"/>
        </w:rPr>
        <w:t xml:space="preserve"> </w:t>
      </w:r>
      <w:r w:rsidRPr="00740A50">
        <w:rPr>
          <w:rFonts w:ascii="Times New Roman" w:hAnsi="Times New Roman" w:cs="Times New Roman"/>
          <w:color w:val="0000FF"/>
          <w:sz w:val="28"/>
          <w:szCs w:val="28"/>
        </w:rPr>
        <w:t>к настоящему</w:t>
      </w:r>
      <w:r w:rsidRPr="00740A50">
        <w:rPr>
          <w:rFonts w:ascii="Times New Roman" w:hAnsi="Times New Roman" w:cs="Times New Roman"/>
          <w:color w:val="0000FF"/>
          <w:spacing w:val="16"/>
          <w:sz w:val="28"/>
          <w:szCs w:val="28"/>
        </w:rPr>
        <w:t xml:space="preserve"> </w:t>
      </w:r>
      <w:r w:rsidRPr="00740A50">
        <w:rPr>
          <w:rFonts w:ascii="Times New Roman" w:hAnsi="Times New Roman" w:cs="Times New Roman"/>
          <w:color w:val="0000FF"/>
          <w:sz w:val="28"/>
          <w:szCs w:val="28"/>
        </w:rPr>
        <w:t>Порядку;</w:t>
      </w:r>
    </w:p>
    <w:p w:rsidR="00F929A1" w:rsidRPr="004965BB" w:rsidRDefault="00F929A1" w:rsidP="00F929A1">
      <w:pPr>
        <w:pStyle w:val="ad"/>
        <w:tabs>
          <w:tab w:val="left" w:pos="1285"/>
        </w:tabs>
        <w:ind w:left="0" w:firstLine="709"/>
        <w:rPr>
          <w:color w:val="0000FF"/>
          <w:sz w:val="28"/>
        </w:rPr>
      </w:pPr>
      <w:r>
        <w:rPr>
          <w:sz w:val="28"/>
        </w:rPr>
        <w:t>5) реестр</w:t>
      </w:r>
      <w:r>
        <w:rPr>
          <w:spacing w:val="1"/>
          <w:sz w:val="28"/>
        </w:rPr>
        <w:t xml:space="preserve"> </w:t>
      </w:r>
      <w:r>
        <w:rPr>
          <w:sz w:val="28"/>
        </w:rPr>
        <w:t>фактически</w:t>
      </w:r>
      <w:r>
        <w:rPr>
          <w:spacing w:val="1"/>
          <w:sz w:val="28"/>
        </w:rPr>
        <w:t xml:space="preserve"> </w:t>
      </w:r>
      <w:r>
        <w:rPr>
          <w:sz w:val="28"/>
        </w:rPr>
        <w:t>произведенных</w:t>
      </w:r>
      <w:r>
        <w:rPr>
          <w:spacing w:val="1"/>
          <w:sz w:val="28"/>
        </w:rPr>
        <w:t xml:space="preserve"> </w:t>
      </w:r>
      <w:r>
        <w:rPr>
          <w:sz w:val="28"/>
        </w:rPr>
        <w:t>расходов</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гражданам</w:t>
      </w:r>
      <w:r>
        <w:rPr>
          <w:spacing w:val="1"/>
          <w:sz w:val="28"/>
        </w:rPr>
        <w:t xml:space="preserve"> </w:t>
      </w:r>
      <w:r>
        <w:rPr>
          <w:sz w:val="28"/>
        </w:rPr>
        <w:t>меры</w:t>
      </w:r>
      <w:r>
        <w:rPr>
          <w:spacing w:val="1"/>
          <w:sz w:val="28"/>
        </w:rPr>
        <w:t xml:space="preserve"> </w:t>
      </w:r>
      <w:r>
        <w:rPr>
          <w:sz w:val="28"/>
        </w:rPr>
        <w:t>социальной</w:t>
      </w:r>
      <w:r>
        <w:rPr>
          <w:spacing w:val="1"/>
          <w:sz w:val="28"/>
        </w:rPr>
        <w:t xml:space="preserve"> </w:t>
      </w:r>
      <w:r>
        <w:rPr>
          <w:sz w:val="28"/>
        </w:rPr>
        <w:t>поддержки</w:t>
      </w:r>
      <w:r>
        <w:rPr>
          <w:spacing w:val="1"/>
          <w:sz w:val="28"/>
        </w:rPr>
        <w:t xml:space="preserve"> </w:t>
      </w:r>
      <w:r>
        <w:rPr>
          <w:sz w:val="28"/>
        </w:rPr>
        <w:t>по</w:t>
      </w:r>
      <w:r>
        <w:rPr>
          <w:spacing w:val="1"/>
          <w:sz w:val="28"/>
        </w:rPr>
        <w:t xml:space="preserve"> </w:t>
      </w:r>
      <w:r>
        <w:rPr>
          <w:sz w:val="28"/>
        </w:rPr>
        <w:t>частичному</w:t>
      </w:r>
      <w:r>
        <w:rPr>
          <w:spacing w:val="1"/>
          <w:sz w:val="28"/>
        </w:rPr>
        <w:t xml:space="preserve"> </w:t>
      </w:r>
      <w:r>
        <w:rPr>
          <w:sz w:val="28"/>
        </w:rPr>
        <w:t>освобождению</w:t>
      </w:r>
      <w:r>
        <w:rPr>
          <w:spacing w:val="70"/>
          <w:sz w:val="28"/>
        </w:rPr>
        <w:t xml:space="preserve"> </w:t>
      </w:r>
      <w:r>
        <w:rPr>
          <w:sz w:val="28"/>
        </w:rPr>
        <w:t>от</w:t>
      </w:r>
      <w:r>
        <w:rPr>
          <w:spacing w:val="1"/>
          <w:sz w:val="28"/>
        </w:rPr>
        <w:t xml:space="preserve"> </w:t>
      </w:r>
      <w:r>
        <w:rPr>
          <w:sz w:val="28"/>
        </w:rPr>
        <w:t>платы</w:t>
      </w:r>
      <w:r>
        <w:rPr>
          <w:spacing w:val="1"/>
          <w:sz w:val="28"/>
        </w:rPr>
        <w:t xml:space="preserve"> </w:t>
      </w:r>
      <w:r>
        <w:rPr>
          <w:sz w:val="28"/>
        </w:rPr>
        <w:t>за</w:t>
      </w:r>
      <w:r>
        <w:rPr>
          <w:spacing w:val="1"/>
          <w:sz w:val="28"/>
        </w:rPr>
        <w:t xml:space="preserve"> </w:t>
      </w:r>
      <w:r>
        <w:rPr>
          <w:sz w:val="28"/>
        </w:rPr>
        <w:t>коммунальные</w:t>
      </w:r>
      <w:r>
        <w:rPr>
          <w:spacing w:val="1"/>
          <w:sz w:val="28"/>
        </w:rPr>
        <w:t xml:space="preserve"> </w:t>
      </w:r>
      <w:r>
        <w:rPr>
          <w:sz w:val="28"/>
        </w:rPr>
        <w:t>услуги</w:t>
      </w:r>
      <w:r>
        <w:rPr>
          <w:spacing w:val="1"/>
          <w:sz w:val="28"/>
        </w:rPr>
        <w:t xml:space="preserve"> </w:t>
      </w:r>
      <w:r>
        <w:rPr>
          <w:sz w:val="28"/>
        </w:rPr>
        <w:t>согласно</w:t>
      </w:r>
      <w:r>
        <w:rPr>
          <w:spacing w:val="1"/>
          <w:sz w:val="28"/>
        </w:rPr>
        <w:t xml:space="preserve"> </w:t>
      </w:r>
      <w:r w:rsidRPr="00F74912">
        <w:rPr>
          <w:color w:val="0000FF"/>
          <w:sz w:val="28"/>
        </w:rPr>
        <w:t>приложению</w:t>
      </w:r>
      <w:r w:rsidRPr="004965BB">
        <w:rPr>
          <w:color w:val="0000FF"/>
          <w:spacing w:val="1"/>
          <w:sz w:val="28"/>
        </w:rPr>
        <w:t xml:space="preserve"> </w:t>
      </w:r>
      <w:r w:rsidRPr="004965BB">
        <w:rPr>
          <w:color w:val="0000FF"/>
          <w:sz w:val="28"/>
        </w:rPr>
        <w:t>№</w:t>
      </w:r>
      <w:r w:rsidRPr="004965BB">
        <w:rPr>
          <w:color w:val="0000FF"/>
          <w:spacing w:val="1"/>
          <w:sz w:val="28"/>
        </w:rPr>
        <w:t xml:space="preserve"> </w:t>
      </w:r>
      <w:r w:rsidRPr="004965BB">
        <w:rPr>
          <w:color w:val="0000FF"/>
          <w:sz w:val="28"/>
        </w:rPr>
        <w:t>4</w:t>
      </w:r>
      <w:r w:rsidRPr="004965BB">
        <w:rPr>
          <w:color w:val="0000FF"/>
          <w:spacing w:val="1"/>
          <w:sz w:val="28"/>
        </w:rPr>
        <w:t xml:space="preserve"> </w:t>
      </w:r>
      <w:r w:rsidRPr="004965BB">
        <w:rPr>
          <w:color w:val="0000FF"/>
          <w:sz w:val="28"/>
        </w:rPr>
        <w:t>к</w:t>
      </w:r>
      <w:r w:rsidRPr="004965BB">
        <w:rPr>
          <w:color w:val="0000FF"/>
          <w:spacing w:val="1"/>
          <w:sz w:val="28"/>
        </w:rPr>
        <w:t xml:space="preserve"> </w:t>
      </w:r>
      <w:r w:rsidRPr="004965BB">
        <w:rPr>
          <w:color w:val="0000FF"/>
          <w:sz w:val="28"/>
        </w:rPr>
        <w:t>настоящему</w:t>
      </w:r>
      <w:r w:rsidRPr="004965BB">
        <w:rPr>
          <w:color w:val="0000FF"/>
          <w:spacing w:val="1"/>
          <w:sz w:val="28"/>
        </w:rPr>
        <w:t xml:space="preserve"> </w:t>
      </w:r>
      <w:r w:rsidRPr="004965BB">
        <w:rPr>
          <w:color w:val="0000FF"/>
          <w:sz w:val="28"/>
        </w:rPr>
        <w:t>Порядку;</w:t>
      </w:r>
    </w:p>
    <w:p w:rsidR="00F929A1" w:rsidRDefault="00F929A1" w:rsidP="00F929A1">
      <w:pPr>
        <w:pStyle w:val="ad"/>
        <w:tabs>
          <w:tab w:val="left" w:pos="1518"/>
        </w:tabs>
        <w:ind w:left="0" w:firstLine="709"/>
        <w:rPr>
          <w:sz w:val="28"/>
          <w:szCs w:val="28"/>
        </w:rPr>
      </w:pPr>
      <w:r w:rsidRPr="0000307D">
        <w:rPr>
          <w:sz w:val="28"/>
        </w:rPr>
        <w:t xml:space="preserve">6) </w:t>
      </w:r>
      <w:r w:rsidRPr="00B25BFD">
        <w:rPr>
          <w:sz w:val="28"/>
          <w:szCs w:val="28"/>
        </w:rPr>
        <w:t xml:space="preserve">копии счетов-фактур либо реестр счетов-фактур </w:t>
      </w:r>
      <w:proofErr w:type="spellStart"/>
      <w:r w:rsidRPr="00B25BFD">
        <w:rPr>
          <w:sz w:val="28"/>
          <w:szCs w:val="28"/>
        </w:rPr>
        <w:t>ресурсоснабжающих</w:t>
      </w:r>
      <w:proofErr w:type="spellEnd"/>
      <w:r w:rsidRPr="00B25BFD">
        <w:rPr>
          <w:sz w:val="28"/>
          <w:szCs w:val="28"/>
        </w:rPr>
        <w:t xml:space="preserve"> организаций по всем коммунальным услугам и копии платежных поручений либо реестр платежных поручений исполнителя коммунальных услуг, подтверждающих оплату поставленных коммунальных ресурсов за истекший месяц</w:t>
      </w:r>
    </w:p>
    <w:p w:rsidR="00F929A1" w:rsidRDefault="00F929A1" w:rsidP="00F929A1">
      <w:pPr>
        <w:pStyle w:val="ad"/>
        <w:tabs>
          <w:tab w:val="left" w:pos="1184"/>
        </w:tabs>
        <w:spacing w:before="1"/>
        <w:ind w:left="0" w:firstLine="709"/>
        <w:rPr>
          <w:sz w:val="28"/>
        </w:rPr>
      </w:pPr>
      <w:r>
        <w:rPr>
          <w:sz w:val="28"/>
        </w:rPr>
        <w:t>7) копий учредительных документов</w:t>
      </w:r>
      <w:r>
        <w:rPr>
          <w:spacing w:val="1"/>
          <w:sz w:val="28"/>
        </w:rPr>
        <w:t xml:space="preserve"> </w:t>
      </w:r>
      <w:r>
        <w:rPr>
          <w:sz w:val="28"/>
        </w:rPr>
        <w:t>исполнителя</w:t>
      </w:r>
      <w:r>
        <w:rPr>
          <w:spacing w:val="1"/>
          <w:sz w:val="28"/>
        </w:rPr>
        <w:t xml:space="preserve"> </w:t>
      </w:r>
      <w:r>
        <w:rPr>
          <w:sz w:val="28"/>
        </w:rPr>
        <w:t>коммунальных</w:t>
      </w:r>
      <w:r>
        <w:rPr>
          <w:spacing w:val="1"/>
          <w:sz w:val="28"/>
        </w:rPr>
        <w:t xml:space="preserve"> </w:t>
      </w:r>
      <w:r>
        <w:rPr>
          <w:sz w:val="28"/>
        </w:rPr>
        <w:t>услуг</w:t>
      </w:r>
      <w:r>
        <w:rPr>
          <w:spacing w:val="1"/>
          <w:sz w:val="28"/>
        </w:rPr>
        <w:t xml:space="preserve"> </w:t>
      </w:r>
      <w:r>
        <w:rPr>
          <w:sz w:val="28"/>
        </w:rPr>
        <w:t>(устав,</w:t>
      </w:r>
      <w:r>
        <w:rPr>
          <w:spacing w:val="1"/>
          <w:sz w:val="28"/>
        </w:rPr>
        <w:t xml:space="preserve"> </w:t>
      </w:r>
      <w:r>
        <w:rPr>
          <w:sz w:val="28"/>
        </w:rPr>
        <w:t>свидетельства</w:t>
      </w:r>
      <w:r>
        <w:rPr>
          <w:spacing w:val="1"/>
          <w:sz w:val="28"/>
        </w:rPr>
        <w:t xml:space="preserve"> </w:t>
      </w:r>
      <w:r>
        <w:rPr>
          <w:sz w:val="28"/>
        </w:rPr>
        <w:t>о</w:t>
      </w:r>
      <w:r>
        <w:rPr>
          <w:spacing w:val="1"/>
          <w:sz w:val="28"/>
        </w:rPr>
        <w:t xml:space="preserve"> </w:t>
      </w:r>
      <w:r>
        <w:rPr>
          <w:sz w:val="28"/>
        </w:rPr>
        <w:t>регистрации</w:t>
      </w:r>
      <w:r>
        <w:rPr>
          <w:spacing w:val="1"/>
          <w:sz w:val="28"/>
        </w:rPr>
        <w:t xml:space="preserve"> </w:t>
      </w:r>
      <w:r>
        <w:rPr>
          <w:sz w:val="28"/>
        </w:rPr>
        <w:t>в</w:t>
      </w:r>
      <w:r>
        <w:rPr>
          <w:spacing w:val="1"/>
          <w:sz w:val="28"/>
        </w:rPr>
        <w:t xml:space="preserve"> </w:t>
      </w:r>
      <w:r>
        <w:rPr>
          <w:sz w:val="28"/>
        </w:rPr>
        <w:t>налоговом органе и едином государственном реестре юридических лиц или</w:t>
      </w:r>
      <w:r>
        <w:rPr>
          <w:spacing w:val="1"/>
          <w:sz w:val="28"/>
        </w:rPr>
        <w:t xml:space="preserve"> </w:t>
      </w:r>
      <w:r>
        <w:rPr>
          <w:sz w:val="28"/>
        </w:rPr>
        <w:t>индивидуальных</w:t>
      </w:r>
      <w:r>
        <w:rPr>
          <w:spacing w:val="5"/>
          <w:sz w:val="28"/>
        </w:rPr>
        <w:t xml:space="preserve"> </w:t>
      </w:r>
      <w:r>
        <w:rPr>
          <w:sz w:val="28"/>
        </w:rPr>
        <w:t xml:space="preserve">предпринимателей), </w:t>
      </w:r>
      <w:r w:rsidRPr="00731EAE">
        <w:rPr>
          <w:color w:val="000000" w:themeColor="text1"/>
          <w:sz w:val="28"/>
        </w:rPr>
        <w:t xml:space="preserve">заверенные в порядке, установленным </w:t>
      </w:r>
      <w:r w:rsidRPr="00731EAE">
        <w:rPr>
          <w:color w:val="000000" w:themeColor="text1"/>
          <w:sz w:val="28"/>
          <w:szCs w:val="28"/>
        </w:rPr>
        <w:t xml:space="preserve">национальным стандартом Российской Федерации </w:t>
      </w:r>
      <w:hyperlink r:id="rId20" w:history="1">
        <w:r w:rsidRPr="00731EAE">
          <w:rPr>
            <w:color w:val="000000" w:themeColor="text1"/>
            <w:sz w:val="28"/>
            <w:szCs w:val="28"/>
          </w:rPr>
          <w:t xml:space="preserve">ГОСТ </w:t>
        </w:r>
        <w:proofErr w:type="gramStart"/>
        <w:r w:rsidRPr="00731EAE">
          <w:rPr>
            <w:color w:val="000000" w:themeColor="text1"/>
            <w:sz w:val="28"/>
            <w:szCs w:val="28"/>
          </w:rPr>
          <w:t>Р</w:t>
        </w:r>
        <w:proofErr w:type="gramEnd"/>
        <w:r w:rsidRPr="00731EAE">
          <w:rPr>
            <w:color w:val="000000" w:themeColor="text1"/>
            <w:sz w:val="28"/>
            <w:szCs w:val="28"/>
          </w:rPr>
          <w:t xml:space="preserve"> 7.0.97-2016</w:t>
        </w:r>
      </w:hyperlink>
      <w:r w:rsidRPr="00731EAE">
        <w:rPr>
          <w:color w:val="000000" w:themeColor="text1"/>
          <w:sz w:val="28"/>
          <w:szCs w:val="28"/>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sz w:val="28"/>
        </w:rPr>
        <w:t>;</w:t>
      </w:r>
    </w:p>
    <w:p w:rsidR="00F929A1" w:rsidRDefault="00F929A1" w:rsidP="00F929A1">
      <w:pPr>
        <w:pStyle w:val="ad"/>
        <w:tabs>
          <w:tab w:val="left" w:pos="1312"/>
        </w:tabs>
        <w:ind w:left="0" w:firstLine="709"/>
        <w:rPr>
          <w:sz w:val="28"/>
        </w:rPr>
      </w:pPr>
      <w:r>
        <w:rPr>
          <w:sz w:val="28"/>
        </w:rPr>
        <w:t>8) информации об оснащении жилищного фонда приборами учета на</w:t>
      </w:r>
      <w:r>
        <w:rPr>
          <w:spacing w:val="1"/>
          <w:sz w:val="28"/>
        </w:rPr>
        <w:t xml:space="preserve"> </w:t>
      </w:r>
      <w:r>
        <w:rPr>
          <w:sz w:val="28"/>
        </w:rPr>
        <w:t>территории</w:t>
      </w:r>
      <w:r>
        <w:rPr>
          <w:spacing w:val="1"/>
          <w:sz w:val="28"/>
        </w:rPr>
        <w:t xml:space="preserve"> Кушвинского </w:t>
      </w:r>
      <w:r>
        <w:rPr>
          <w:sz w:val="28"/>
        </w:rPr>
        <w:t>городского</w:t>
      </w:r>
      <w:r>
        <w:rPr>
          <w:spacing w:val="1"/>
          <w:sz w:val="28"/>
        </w:rPr>
        <w:t xml:space="preserve"> </w:t>
      </w:r>
      <w:r>
        <w:rPr>
          <w:sz w:val="28"/>
        </w:rPr>
        <w:t>округа</w:t>
      </w:r>
      <w:r>
        <w:rPr>
          <w:spacing w:val="1"/>
          <w:sz w:val="28"/>
        </w:rPr>
        <w:t xml:space="preserve"> </w:t>
      </w:r>
      <w:r w:rsidRPr="0000307D">
        <w:rPr>
          <w:sz w:val="28"/>
        </w:rPr>
        <w:t>в</w:t>
      </w:r>
      <w:r w:rsidRPr="0000307D">
        <w:rPr>
          <w:spacing w:val="1"/>
          <w:sz w:val="28"/>
        </w:rPr>
        <w:t xml:space="preserve"> </w:t>
      </w:r>
      <w:r w:rsidRPr="0000307D">
        <w:rPr>
          <w:sz w:val="28"/>
        </w:rPr>
        <w:t>разрезе</w:t>
      </w:r>
      <w:r w:rsidRPr="0000307D">
        <w:rPr>
          <w:spacing w:val="1"/>
          <w:sz w:val="28"/>
        </w:rPr>
        <w:t xml:space="preserve"> </w:t>
      </w:r>
      <w:r w:rsidRPr="0000307D">
        <w:rPr>
          <w:sz w:val="28"/>
        </w:rPr>
        <w:t>домов</w:t>
      </w:r>
      <w:r w:rsidRPr="0000307D">
        <w:rPr>
          <w:spacing w:val="1"/>
          <w:sz w:val="28"/>
        </w:rPr>
        <w:t xml:space="preserve"> </w:t>
      </w:r>
      <w:r w:rsidRPr="0000307D">
        <w:rPr>
          <w:sz w:val="28"/>
        </w:rPr>
        <w:t>и</w:t>
      </w:r>
      <w:r w:rsidRPr="0000307D">
        <w:rPr>
          <w:spacing w:val="1"/>
          <w:sz w:val="28"/>
        </w:rPr>
        <w:t xml:space="preserve"> </w:t>
      </w:r>
      <w:r w:rsidRPr="0000307D">
        <w:rPr>
          <w:sz w:val="28"/>
        </w:rPr>
        <w:t>исполнителей</w:t>
      </w:r>
      <w:r w:rsidRPr="0000307D">
        <w:rPr>
          <w:spacing w:val="1"/>
          <w:sz w:val="28"/>
        </w:rPr>
        <w:t xml:space="preserve"> </w:t>
      </w:r>
      <w:r w:rsidRPr="0000307D">
        <w:rPr>
          <w:sz w:val="28"/>
        </w:rPr>
        <w:t>коммунальных</w:t>
      </w:r>
      <w:r w:rsidRPr="0000307D">
        <w:rPr>
          <w:spacing w:val="1"/>
          <w:sz w:val="28"/>
        </w:rPr>
        <w:t xml:space="preserve"> </w:t>
      </w:r>
      <w:r w:rsidRPr="0000307D">
        <w:rPr>
          <w:sz w:val="28"/>
        </w:rPr>
        <w:t>услуг,</w:t>
      </w:r>
      <w:r w:rsidRPr="0000307D">
        <w:rPr>
          <w:spacing w:val="1"/>
          <w:sz w:val="28"/>
        </w:rPr>
        <w:t xml:space="preserve"> </w:t>
      </w:r>
      <w:r w:rsidRPr="0000307D">
        <w:rPr>
          <w:sz w:val="28"/>
        </w:rPr>
        <w:t>подавших</w:t>
      </w:r>
      <w:r w:rsidRPr="0000307D">
        <w:rPr>
          <w:spacing w:val="1"/>
          <w:sz w:val="28"/>
        </w:rPr>
        <w:t xml:space="preserve"> </w:t>
      </w:r>
      <w:r w:rsidRPr="0000307D">
        <w:rPr>
          <w:sz w:val="28"/>
        </w:rPr>
        <w:t>заявление</w:t>
      </w:r>
      <w:r w:rsidRPr="0000307D">
        <w:rPr>
          <w:spacing w:val="1"/>
          <w:sz w:val="28"/>
        </w:rPr>
        <w:t xml:space="preserve"> </w:t>
      </w:r>
      <w:r w:rsidRPr="0000307D">
        <w:rPr>
          <w:sz w:val="28"/>
        </w:rPr>
        <w:t>на</w:t>
      </w:r>
      <w:r w:rsidRPr="0000307D">
        <w:rPr>
          <w:spacing w:val="1"/>
          <w:sz w:val="28"/>
        </w:rPr>
        <w:t xml:space="preserve"> </w:t>
      </w:r>
      <w:r w:rsidRPr="0000307D">
        <w:rPr>
          <w:sz w:val="28"/>
        </w:rPr>
        <w:t>получение</w:t>
      </w:r>
      <w:r w:rsidRPr="0000307D">
        <w:rPr>
          <w:spacing w:val="1"/>
          <w:sz w:val="28"/>
        </w:rPr>
        <w:t xml:space="preserve"> </w:t>
      </w:r>
      <w:r w:rsidRPr="0000307D">
        <w:rPr>
          <w:sz w:val="28"/>
        </w:rPr>
        <w:t>субвенций</w:t>
      </w:r>
      <w:r w:rsidRPr="0000307D">
        <w:rPr>
          <w:spacing w:val="1"/>
          <w:sz w:val="28"/>
        </w:rPr>
        <w:t xml:space="preserve"> </w:t>
      </w:r>
      <w:r w:rsidRPr="0000307D">
        <w:rPr>
          <w:sz w:val="28"/>
        </w:rPr>
        <w:t>на</w:t>
      </w:r>
      <w:r w:rsidRPr="0000307D">
        <w:rPr>
          <w:spacing w:val="1"/>
          <w:sz w:val="28"/>
        </w:rPr>
        <w:t xml:space="preserve"> </w:t>
      </w:r>
      <w:r w:rsidRPr="0000307D">
        <w:rPr>
          <w:sz w:val="28"/>
        </w:rPr>
        <w:lastRenderedPageBreak/>
        <w:t>компенсацию</w:t>
      </w:r>
      <w:r w:rsidRPr="0000307D">
        <w:rPr>
          <w:spacing w:val="1"/>
          <w:sz w:val="28"/>
        </w:rPr>
        <w:t xml:space="preserve"> </w:t>
      </w:r>
      <w:r w:rsidRPr="0000307D">
        <w:rPr>
          <w:sz w:val="28"/>
        </w:rPr>
        <w:t>затрат,</w:t>
      </w:r>
      <w:r w:rsidRPr="0000307D">
        <w:rPr>
          <w:spacing w:val="1"/>
          <w:sz w:val="28"/>
        </w:rPr>
        <w:t xml:space="preserve"> </w:t>
      </w:r>
      <w:r w:rsidRPr="0000307D">
        <w:rPr>
          <w:sz w:val="28"/>
        </w:rPr>
        <w:t>связанных</w:t>
      </w:r>
      <w:r w:rsidRPr="0000307D">
        <w:rPr>
          <w:spacing w:val="1"/>
          <w:sz w:val="28"/>
        </w:rPr>
        <w:t xml:space="preserve"> </w:t>
      </w:r>
      <w:r w:rsidRPr="0000307D">
        <w:rPr>
          <w:sz w:val="28"/>
        </w:rPr>
        <w:t>с</w:t>
      </w:r>
      <w:r w:rsidRPr="0000307D">
        <w:rPr>
          <w:spacing w:val="1"/>
          <w:sz w:val="28"/>
        </w:rPr>
        <w:t xml:space="preserve"> </w:t>
      </w:r>
      <w:r w:rsidRPr="0000307D">
        <w:rPr>
          <w:sz w:val="28"/>
        </w:rPr>
        <w:t>предоставлением</w:t>
      </w:r>
      <w:r w:rsidRPr="0000307D">
        <w:rPr>
          <w:spacing w:val="1"/>
          <w:sz w:val="28"/>
        </w:rPr>
        <w:t xml:space="preserve"> </w:t>
      </w:r>
      <w:r w:rsidRPr="0000307D">
        <w:rPr>
          <w:sz w:val="28"/>
        </w:rPr>
        <w:t>гражданам</w:t>
      </w:r>
      <w:r w:rsidRPr="0000307D">
        <w:rPr>
          <w:spacing w:val="71"/>
          <w:sz w:val="28"/>
        </w:rPr>
        <w:t xml:space="preserve"> </w:t>
      </w:r>
      <w:r w:rsidRPr="0000307D">
        <w:rPr>
          <w:sz w:val="28"/>
        </w:rPr>
        <w:t>меры</w:t>
      </w:r>
      <w:r w:rsidRPr="0000307D">
        <w:rPr>
          <w:spacing w:val="1"/>
          <w:sz w:val="28"/>
        </w:rPr>
        <w:t xml:space="preserve"> </w:t>
      </w:r>
      <w:r w:rsidRPr="0000307D">
        <w:rPr>
          <w:sz w:val="28"/>
        </w:rPr>
        <w:t>социальной</w:t>
      </w:r>
      <w:r w:rsidRPr="0000307D">
        <w:rPr>
          <w:spacing w:val="18"/>
          <w:sz w:val="28"/>
        </w:rPr>
        <w:t xml:space="preserve"> </w:t>
      </w:r>
      <w:r w:rsidRPr="0000307D">
        <w:rPr>
          <w:sz w:val="28"/>
        </w:rPr>
        <w:t>поддержки</w:t>
      </w:r>
      <w:r w:rsidRPr="0000307D">
        <w:rPr>
          <w:spacing w:val="17"/>
          <w:sz w:val="28"/>
        </w:rPr>
        <w:t xml:space="preserve"> </w:t>
      </w:r>
      <w:r w:rsidRPr="0000307D">
        <w:rPr>
          <w:color w:val="000000" w:themeColor="text1"/>
          <w:sz w:val="28"/>
        </w:rPr>
        <w:t>согласно</w:t>
      </w:r>
      <w:r w:rsidRPr="0000307D">
        <w:rPr>
          <w:color w:val="000000" w:themeColor="text1"/>
          <w:spacing w:val="20"/>
          <w:sz w:val="28"/>
        </w:rPr>
        <w:t xml:space="preserve"> </w:t>
      </w:r>
      <w:r w:rsidRPr="0000307D">
        <w:rPr>
          <w:color w:val="0000FF"/>
          <w:sz w:val="28"/>
        </w:rPr>
        <w:t>приложению</w:t>
      </w:r>
      <w:r w:rsidRPr="0000307D">
        <w:rPr>
          <w:color w:val="0000FF"/>
          <w:spacing w:val="19"/>
          <w:sz w:val="28"/>
        </w:rPr>
        <w:t xml:space="preserve"> </w:t>
      </w:r>
      <w:r w:rsidRPr="0000307D">
        <w:rPr>
          <w:color w:val="0000FF"/>
          <w:sz w:val="28"/>
        </w:rPr>
        <w:t>№</w:t>
      </w:r>
      <w:r w:rsidRPr="0000307D">
        <w:rPr>
          <w:color w:val="0000FF"/>
          <w:spacing w:val="19"/>
          <w:sz w:val="28"/>
        </w:rPr>
        <w:t xml:space="preserve"> </w:t>
      </w:r>
      <w:r w:rsidRPr="0000307D">
        <w:rPr>
          <w:color w:val="0000FF"/>
          <w:sz w:val="28"/>
        </w:rPr>
        <w:t>5</w:t>
      </w:r>
      <w:r w:rsidRPr="0000307D">
        <w:rPr>
          <w:color w:val="0000FF"/>
          <w:spacing w:val="20"/>
          <w:sz w:val="28"/>
        </w:rPr>
        <w:t xml:space="preserve"> </w:t>
      </w:r>
      <w:r w:rsidRPr="0000307D">
        <w:rPr>
          <w:color w:val="0000FF"/>
          <w:sz w:val="28"/>
        </w:rPr>
        <w:t>к</w:t>
      </w:r>
      <w:r w:rsidRPr="0000307D">
        <w:rPr>
          <w:color w:val="0000FF"/>
          <w:spacing w:val="18"/>
          <w:sz w:val="28"/>
        </w:rPr>
        <w:t xml:space="preserve"> </w:t>
      </w:r>
      <w:r w:rsidRPr="0000307D">
        <w:rPr>
          <w:color w:val="0000FF"/>
          <w:sz w:val="28"/>
        </w:rPr>
        <w:t>настоящему</w:t>
      </w:r>
      <w:r w:rsidRPr="0000307D">
        <w:rPr>
          <w:color w:val="0000FF"/>
          <w:spacing w:val="20"/>
          <w:sz w:val="28"/>
        </w:rPr>
        <w:t xml:space="preserve"> </w:t>
      </w:r>
      <w:r w:rsidRPr="0000307D">
        <w:rPr>
          <w:color w:val="0000FF"/>
          <w:sz w:val="28"/>
        </w:rPr>
        <w:t>Порядку</w:t>
      </w:r>
      <w:r w:rsidRPr="0000307D">
        <w:rPr>
          <w:color w:val="000000" w:themeColor="text1"/>
          <w:sz w:val="28"/>
        </w:rPr>
        <w:t>.</w:t>
      </w:r>
    </w:p>
    <w:p w:rsidR="00F929A1" w:rsidRPr="009E788D" w:rsidRDefault="00F929A1" w:rsidP="00F929A1">
      <w:pPr>
        <w:autoSpaceDE w:val="0"/>
        <w:autoSpaceDN w:val="0"/>
        <w:adjustRightInd w:val="0"/>
        <w:ind w:firstLine="540"/>
        <w:jc w:val="both"/>
        <w:rPr>
          <w:rFonts w:eastAsia="Calibri"/>
          <w:sz w:val="28"/>
          <w:szCs w:val="28"/>
        </w:rPr>
      </w:pPr>
      <w:r w:rsidRPr="00D36BC8">
        <w:rPr>
          <w:spacing w:val="-6"/>
          <w:sz w:val="28"/>
          <w:szCs w:val="28"/>
        </w:rPr>
        <w:t xml:space="preserve">Ответственность за соответствие предложения (заявки) и прилагаемого к </w:t>
      </w:r>
      <w:r w:rsidRPr="004965BB">
        <w:rPr>
          <w:spacing w:val="-6"/>
          <w:sz w:val="28"/>
          <w:szCs w:val="28"/>
        </w:rPr>
        <w:t xml:space="preserve">нему пакета документов требованиям настоящего Порядка, достоверность </w:t>
      </w:r>
      <w:r w:rsidRPr="009E788D">
        <w:rPr>
          <w:spacing w:val="-6"/>
          <w:sz w:val="28"/>
          <w:szCs w:val="28"/>
        </w:rPr>
        <w:t>представленных сведений несет участник.</w:t>
      </w:r>
      <w:r w:rsidRPr="009E788D">
        <w:rPr>
          <w:rFonts w:eastAsia="Calibri"/>
          <w:sz w:val="28"/>
          <w:szCs w:val="28"/>
        </w:rPr>
        <w:t xml:space="preserve"> </w:t>
      </w:r>
    </w:p>
    <w:p w:rsidR="00F929A1" w:rsidRPr="002060CE" w:rsidRDefault="00F929A1" w:rsidP="00F929A1">
      <w:pPr>
        <w:pStyle w:val="ConsPlusNormal"/>
        <w:ind w:firstLine="709"/>
        <w:jc w:val="both"/>
        <w:rPr>
          <w:rFonts w:ascii="Times New Roman" w:hAnsi="Times New Roman" w:cs="Times New Roman"/>
          <w:sz w:val="28"/>
          <w:szCs w:val="28"/>
        </w:rPr>
      </w:pPr>
      <w:r w:rsidRPr="002060CE">
        <w:rPr>
          <w:rFonts w:ascii="Times New Roman" w:hAnsi="Times New Roman" w:cs="Times New Roman"/>
          <w:color w:val="000000" w:themeColor="text1"/>
          <w:spacing w:val="-6"/>
          <w:sz w:val="28"/>
          <w:szCs w:val="28"/>
        </w:rPr>
        <w:t>1</w:t>
      </w:r>
      <w:r>
        <w:rPr>
          <w:rFonts w:ascii="Times New Roman" w:hAnsi="Times New Roman" w:cs="Times New Roman"/>
          <w:color w:val="000000" w:themeColor="text1"/>
          <w:spacing w:val="-6"/>
          <w:sz w:val="28"/>
          <w:szCs w:val="28"/>
        </w:rPr>
        <w:t>5</w:t>
      </w:r>
      <w:r w:rsidRPr="002060CE">
        <w:rPr>
          <w:rFonts w:ascii="Times New Roman" w:hAnsi="Times New Roman" w:cs="Times New Roman"/>
          <w:color w:val="000000" w:themeColor="text1"/>
          <w:spacing w:val="-6"/>
          <w:sz w:val="28"/>
          <w:szCs w:val="28"/>
        </w:rPr>
        <w:t xml:space="preserve">. </w:t>
      </w:r>
      <w:r w:rsidRPr="002060CE">
        <w:rPr>
          <w:rFonts w:ascii="Times New Roman" w:hAnsi="Times New Roman" w:cs="Times New Roman"/>
          <w:bCs/>
          <w:color w:val="000000" w:themeColor="text1"/>
          <w:sz w:val="28"/>
          <w:szCs w:val="28"/>
        </w:rPr>
        <w:t>Предложение (заявка) и прилагаемые к нему документы, указанные в пункте 14 настоящего Порядка,</w:t>
      </w:r>
      <w:r w:rsidRPr="002060CE">
        <w:rPr>
          <w:rFonts w:ascii="Times New Roman" w:hAnsi="Times New Roman" w:cs="Times New Roman"/>
          <w:color w:val="000000" w:themeColor="text1"/>
          <w:sz w:val="28"/>
          <w:szCs w:val="28"/>
        </w:rPr>
        <w:t xml:space="preserve"> направляются на бумажном носителе нарочным способом с сопроводительным письмом в МКУ КГО «КЖКС» по адресу: Свердловская область, </w:t>
      </w:r>
      <w:proofErr w:type="gramStart"/>
      <w:r w:rsidRPr="002060CE">
        <w:rPr>
          <w:rFonts w:ascii="Times New Roman" w:hAnsi="Times New Roman" w:cs="Times New Roman"/>
          <w:color w:val="000000" w:themeColor="text1"/>
          <w:sz w:val="28"/>
          <w:szCs w:val="28"/>
        </w:rPr>
        <w:t>г</w:t>
      </w:r>
      <w:proofErr w:type="gramEnd"/>
      <w:r w:rsidRPr="002060CE">
        <w:rPr>
          <w:rFonts w:ascii="Times New Roman" w:hAnsi="Times New Roman" w:cs="Times New Roman"/>
          <w:color w:val="000000" w:themeColor="text1"/>
          <w:sz w:val="28"/>
          <w:szCs w:val="28"/>
        </w:rPr>
        <w:t>. Кушва, ул. Горняков, д.</w:t>
      </w:r>
      <w:r>
        <w:rPr>
          <w:rFonts w:ascii="Times New Roman" w:hAnsi="Times New Roman" w:cs="Times New Roman"/>
          <w:color w:val="000000" w:themeColor="text1"/>
          <w:sz w:val="28"/>
          <w:szCs w:val="28"/>
        </w:rPr>
        <w:t xml:space="preserve"> </w:t>
      </w:r>
      <w:r w:rsidRPr="002060CE">
        <w:rPr>
          <w:rFonts w:ascii="Times New Roman" w:hAnsi="Times New Roman" w:cs="Times New Roman"/>
          <w:color w:val="000000" w:themeColor="text1"/>
          <w:sz w:val="28"/>
          <w:szCs w:val="28"/>
        </w:rPr>
        <w:t>37, в рабочие дни с 09:00 до 17:00 часов, в пятницу с 09:00 до 16:00 часов (перерыв с 13:00 до 13:48 часов).</w:t>
      </w:r>
      <w:r w:rsidRPr="002060CE">
        <w:rPr>
          <w:rFonts w:ascii="Times New Roman" w:hAnsi="Times New Roman" w:cs="Times New Roman"/>
          <w:sz w:val="28"/>
          <w:szCs w:val="28"/>
        </w:rPr>
        <w:t xml:space="preserve"> </w:t>
      </w:r>
    </w:p>
    <w:p w:rsidR="00F929A1" w:rsidRPr="00A15DDF"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предложения (заявки) и все документы, содержащиеся в приложениях к предложению (заявке), направляются каналами электронной почты </w:t>
      </w:r>
      <w:r w:rsidRPr="004158E2">
        <w:rPr>
          <w:rFonts w:ascii="Times New Roman" w:hAnsi="Times New Roman" w:cs="Times New Roman"/>
          <w:sz w:val="28"/>
          <w:szCs w:val="28"/>
        </w:rPr>
        <w:t>в</w:t>
      </w:r>
      <w:r>
        <w:rPr>
          <w:rFonts w:ascii="Times New Roman" w:hAnsi="Times New Roman" w:cs="Times New Roman"/>
          <w:sz w:val="28"/>
          <w:szCs w:val="28"/>
        </w:rPr>
        <w:t xml:space="preserve"> администрацию Кушвинского городского округа </w:t>
      </w:r>
      <w:r>
        <w:rPr>
          <w:rFonts w:ascii="Times New Roman" w:hAnsi="Times New Roman" w:cs="Times New Roman"/>
          <w:color w:val="000000"/>
          <w:sz w:val="28"/>
          <w:szCs w:val="28"/>
        </w:rPr>
        <w:t>в формате «</w:t>
      </w:r>
      <w:proofErr w:type="spellStart"/>
      <w:r>
        <w:rPr>
          <w:rFonts w:ascii="Times New Roman" w:hAnsi="Times New Roman" w:cs="Times New Roman"/>
          <w:color w:val="000000"/>
          <w:sz w:val="28"/>
          <w:szCs w:val="28"/>
          <w:lang w:val="en-US"/>
        </w:rPr>
        <w:t>pdf</w:t>
      </w:r>
      <w:proofErr w:type="spellEnd"/>
      <w:r>
        <w:rPr>
          <w:rFonts w:ascii="Times New Roman" w:hAnsi="Times New Roman" w:cs="Times New Roman"/>
          <w:color w:val="000000"/>
          <w:sz w:val="28"/>
          <w:szCs w:val="28"/>
        </w:rPr>
        <w:t xml:space="preserve">» на электронный адрес: </w:t>
      </w:r>
      <w:hyperlink r:id="rId21" w:history="1">
        <w:r w:rsidRPr="00086D0E">
          <w:rPr>
            <w:rStyle w:val="af4"/>
            <w:rFonts w:ascii="Times New Roman" w:hAnsi="Times New Roman"/>
            <w:sz w:val="28"/>
            <w:szCs w:val="28"/>
          </w:rPr>
          <w:t>kushva.go@egov66.ru</w:t>
        </w:r>
      </w:hyperlink>
      <w:r w:rsidRPr="00A15DDF">
        <w:rPr>
          <w:rFonts w:ascii="Times New Roman" w:hAnsi="Times New Roman" w:cs="Times New Roman"/>
          <w:color w:val="000000"/>
          <w:sz w:val="28"/>
          <w:szCs w:val="28"/>
        </w:rPr>
        <w:t>. Содержание документов в электронном виде должно быть идентично их содержанию на бумажном носителе.</w:t>
      </w:r>
    </w:p>
    <w:p w:rsidR="00F929A1" w:rsidRPr="004A2E98" w:rsidRDefault="00F929A1" w:rsidP="00F929A1">
      <w:pPr>
        <w:pStyle w:val="ConsPlusNormal"/>
        <w:ind w:firstLine="709"/>
        <w:jc w:val="both"/>
        <w:rPr>
          <w:rFonts w:ascii="Times New Roman" w:hAnsi="Times New Roman" w:cs="Times New Roman"/>
          <w:sz w:val="28"/>
          <w:szCs w:val="28"/>
        </w:rPr>
      </w:pPr>
      <w:r w:rsidRPr="004A2E98">
        <w:rPr>
          <w:rFonts w:ascii="Times New Roman" w:eastAsia="Calibri" w:hAnsi="Times New Roman" w:cs="Times New Roman"/>
          <w:sz w:val="28"/>
          <w:szCs w:val="28"/>
        </w:rPr>
        <w:t xml:space="preserve">Предложения (заявки) и прилагаемые к ним документы, поступившие позже установленного в объявлении о проведении отбора срока, не допускаются к участию в отборе, </w:t>
      </w:r>
      <w:r w:rsidRPr="004A2E98">
        <w:rPr>
          <w:rFonts w:ascii="Times New Roman" w:hAnsi="Times New Roman" w:cs="Times New Roman"/>
          <w:sz w:val="28"/>
          <w:szCs w:val="28"/>
        </w:rPr>
        <w:t>возвращаются участнику с обоснованием причины возврата.</w:t>
      </w:r>
    </w:p>
    <w:p w:rsidR="00F929A1" w:rsidRDefault="00F929A1" w:rsidP="00F929A1">
      <w:pPr>
        <w:autoSpaceDE w:val="0"/>
        <w:autoSpaceDN w:val="0"/>
        <w:adjustRightInd w:val="0"/>
        <w:ind w:firstLine="709"/>
        <w:jc w:val="both"/>
        <w:rPr>
          <w:rFonts w:eastAsia="Calibri"/>
          <w:sz w:val="28"/>
          <w:szCs w:val="28"/>
        </w:rPr>
      </w:pPr>
      <w:r w:rsidRPr="001963AC">
        <w:rPr>
          <w:sz w:val="28"/>
          <w:szCs w:val="28"/>
        </w:rPr>
        <w:t xml:space="preserve">16. </w:t>
      </w:r>
      <w:r w:rsidRPr="001963AC">
        <w:rPr>
          <w:rFonts w:eastAsia="Calibri"/>
          <w:sz w:val="28"/>
          <w:szCs w:val="28"/>
        </w:rPr>
        <w:t>Предложения (заявки) и прилагаемые к ним документы</w:t>
      </w:r>
      <w:r w:rsidRPr="001963AC">
        <w:rPr>
          <w:sz w:val="28"/>
          <w:szCs w:val="28"/>
        </w:rPr>
        <w:t xml:space="preserve"> в день поступления в МКУ КГО «КЖКС», подлежат регистрации в Журнале регистрации предложений (заявок) (далее – журнал). Запись регистрации включает в себя: номер по порядку, дату, время подачи документов, подпись и расшифровку подписи лица, вручившего заявку лицу, осуществляющему прием заявок.</w:t>
      </w:r>
    </w:p>
    <w:p w:rsidR="00F929A1" w:rsidRDefault="00F929A1" w:rsidP="00F929A1">
      <w:pPr>
        <w:autoSpaceDE w:val="0"/>
        <w:autoSpaceDN w:val="0"/>
        <w:adjustRightInd w:val="0"/>
        <w:ind w:firstLine="709"/>
        <w:jc w:val="both"/>
        <w:rPr>
          <w:rFonts w:eastAsia="Calibri"/>
          <w:sz w:val="28"/>
          <w:szCs w:val="28"/>
        </w:rPr>
      </w:pPr>
      <w:r w:rsidRPr="00F843B0">
        <w:rPr>
          <w:sz w:val="28"/>
          <w:szCs w:val="28"/>
        </w:rPr>
        <w:t>1</w:t>
      </w:r>
      <w:r>
        <w:rPr>
          <w:sz w:val="28"/>
          <w:szCs w:val="28"/>
        </w:rPr>
        <w:t>7</w:t>
      </w:r>
      <w:r w:rsidRPr="00F843B0">
        <w:rPr>
          <w:bCs/>
          <w:iCs/>
          <w:sz w:val="28"/>
          <w:szCs w:val="28"/>
        </w:rPr>
        <w:t xml:space="preserve">. </w:t>
      </w:r>
      <w:r w:rsidRPr="00F843B0">
        <w:rPr>
          <w:spacing w:val="-6"/>
          <w:sz w:val="28"/>
          <w:szCs w:val="28"/>
        </w:rPr>
        <w:t>Участники вправе обратиться к МКУ КГО «КЖКС» устно и (или) путем подачи заявления в письменной произвольной форме за разъяснениями положений объявления о проведении отбора, в течение срока приема предложения (заявки), но не позднее 5 рабочих дней, до даты окончания приема предложений (заявок).</w:t>
      </w:r>
    </w:p>
    <w:p w:rsidR="00F929A1" w:rsidRPr="0034745A" w:rsidRDefault="00F929A1" w:rsidP="00F929A1">
      <w:pPr>
        <w:autoSpaceDE w:val="0"/>
        <w:autoSpaceDN w:val="0"/>
        <w:adjustRightInd w:val="0"/>
        <w:ind w:firstLine="709"/>
        <w:jc w:val="both"/>
        <w:rPr>
          <w:rFonts w:eastAsia="Calibri"/>
          <w:sz w:val="28"/>
          <w:szCs w:val="28"/>
        </w:rPr>
      </w:pPr>
      <w:r>
        <w:rPr>
          <w:sz w:val="28"/>
          <w:szCs w:val="28"/>
        </w:rPr>
        <w:t>18</w:t>
      </w:r>
      <w:r w:rsidRPr="00464924">
        <w:rPr>
          <w:sz w:val="28"/>
          <w:szCs w:val="28"/>
        </w:rPr>
        <w:t xml:space="preserve">. </w:t>
      </w:r>
      <w:proofErr w:type="gramStart"/>
      <w:r w:rsidRPr="00464924">
        <w:rPr>
          <w:sz w:val="28"/>
          <w:szCs w:val="28"/>
        </w:rPr>
        <w:t>Для</w:t>
      </w:r>
      <w:r w:rsidRPr="00214C9F">
        <w:rPr>
          <w:sz w:val="28"/>
          <w:szCs w:val="28"/>
        </w:rPr>
        <w:t xml:space="preserve"> рассмотрения и оценки поступивших предложений (заявок) формируется </w:t>
      </w:r>
      <w:r w:rsidRPr="00464924">
        <w:rPr>
          <w:sz w:val="28"/>
          <w:szCs w:val="28"/>
        </w:rPr>
        <w:t>рабочая группа по рассмотрению вопроса о предоставлении из бюджета Кушвинского городского округа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 услуги (далее - рабочая группа)</w:t>
      </w:r>
      <w:r>
        <w:rPr>
          <w:sz w:val="28"/>
          <w:szCs w:val="28"/>
        </w:rPr>
        <w:t>.</w:t>
      </w:r>
      <w:proofErr w:type="gramEnd"/>
    </w:p>
    <w:p w:rsidR="00F929A1" w:rsidRPr="005B463A"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рабочей группы указан в</w:t>
      </w:r>
      <w:r w:rsidRPr="005B463A">
        <w:rPr>
          <w:rFonts w:ascii="Times New Roman" w:hAnsi="Times New Roman" w:cs="Times New Roman"/>
          <w:sz w:val="28"/>
          <w:szCs w:val="28"/>
        </w:rPr>
        <w:t xml:space="preserve"> </w:t>
      </w:r>
      <w:r>
        <w:rPr>
          <w:rFonts w:ascii="Times New Roman" w:hAnsi="Times New Roman" w:cs="Times New Roman"/>
          <w:sz w:val="28"/>
          <w:szCs w:val="28"/>
        </w:rPr>
        <w:t>п</w:t>
      </w:r>
      <w:r w:rsidRPr="004965BB">
        <w:rPr>
          <w:rFonts w:ascii="Times New Roman" w:hAnsi="Times New Roman" w:cs="Times New Roman"/>
          <w:color w:val="0000FF"/>
          <w:sz w:val="28"/>
          <w:szCs w:val="28"/>
        </w:rPr>
        <w:t>риложении № 1</w:t>
      </w:r>
      <w:r>
        <w:rPr>
          <w:rFonts w:ascii="Times New Roman" w:hAnsi="Times New Roman" w:cs="Times New Roman"/>
          <w:color w:val="0000FF"/>
          <w:sz w:val="28"/>
          <w:szCs w:val="28"/>
        </w:rPr>
        <w:t>0</w:t>
      </w:r>
      <w:r w:rsidRPr="004965BB">
        <w:rPr>
          <w:rFonts w:ascii="Times New Roman" w:hAnsi="Times New Roman" w:cs="Times New Roman"/>
          <w:color w:val="0000FF"/>
          <w:sz w:val="28"/>
          <w:szCs w:val="28"/>
        </w:rPr>
        <w:t xml:space="preserve"> к настоящему</w:t>
      </w:r>
      <w:r w:rsidRPr="005B463A">
        <w:rPr>
          <w:rFonts w:ascii="Times New Roman" w:hAnsi="Times New Roman" w:cs="Times New Roman"/>
          <w:sz w:val="28"/>
          <w:szCs w:val="28"/>
        </w:rPr>
        <w:t xml:space="preserve"> Порядку</w:t>
      </w:r>
      <w:r>
        <w:rPr>
          <w:rFonts w:ascii="Times New Roman" w:hAnsi="Times New Roman" w:cs="Times New Roman"/>
          <w:sz w:val="28"/>
          <w:szCs w:val="28"/>
        </w:rPr>
        <w:t>.</w:t>
      </w:r>
    </w:p>
    <w:p w:rsidR="00F929A1" w:rsidRPr="0043437F"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43437F">
        <w:rPr>
          <w:rFonts w:ascii="Times New Roman" w:hAnsi="Times New Roman" w:cs="Times New Roman"/>
          <w:sz w:val="28"/>
          <w:szCs w:val="28"/>
        </w:rPr>
        <w:t>Рабочая группа имеет право:</w:t>
      </w:r>
    </w:p>
    <w:p w:rsidR="00F929A1" w:rsidRPr="0043437F" w:rsidRDefault="00F929A1" w:rsidP="00F929A1">
      <w:pPr>
        <w:pStyle w:val="ConsPlusNormal"/>
        <w:ind w:firstLine="709"/>
        <w:jc w:val="both"/>
        <w:rPr>
          <w:rFonts w:ascii="Times New Roman" w:hAnsi="Times New Roman" w:cs="Times New Roman"/>
          <w:sz w:val="28"/>
          <w:szCs w:val="28"/>
        </w:rPr>
      </w:pPr>
      <w:r w:rsidRPr="0043437F">
        <w:rPr>
          <w:rFonts w:ascii="Times New Roman" w:hAnsi="Times New Roman" w:cs="Times New Roman"/>
          <w:sz w:val="28"/>
          <w:szCs w:val="28"/>
        </w:rPr>
        <w:t xml:space="preserve">1) запрашивать и получать пояснения (разъяснения, комментарии) от </w:t>
      </w:r>
      <w:r>
        <w:rPr>
          <w:rFonts w:ascii="Times New Roman" w:hAnsi="Times New Roman" w:cs="Times New Roman"/>
          <w:sz w:val="28"/>
          <w:szCs w:val="28"/>
        </w:rPr>
        <w:t xml:space="preserve">участника </w:t>
      </w:r>
      <w:r w:rsidRPr="0043437F">
        <w:rPr>
          <w:rFonts w:ascii="Times New Roman" w:hAnsi="Times New Roman" w:cs="Times New Roman"/>
          <w:sz w:val="28"/>
          <w:szCs w:val="28"/>
        </w:rPr>
        <w:t>как по</w:t>
      </w:r>
      <w:r>
        <w:rPr>
          <w:rFonts w:ascii="Times New Roman" w:hAnsi="Times New Roman" w:cs="Times New Roman"/>
          <w:sz w:val="28"/>
          <w:szCs w:val="28"/>
        </w:rPr>
        <w:t xml:space="preserve"> предложению</w:t>
      </w:r>
      <w:r w:rsidRPr="0043437F">
        <w:rPr>
          <w:rFonts w:ascii="Times New Roman" w:hAnsi="Times New Roman" w:cs="Times New Roman"/>
          <w:sz w:val="28"/>
          <w:szCs w:val="28"/>
        </w:rPr>
        <w:t xml:space="preserve"> </w:t>
      </w:r>
      <w:r>
        <w:rPr>
          <w:rFonts w:ascii="Times New Roman" w:hAnsi="Times New Roman" w:cs="Times New Roman"/>
          <w:sz w:val="28"/>
          <w:szCs w:val="28"/>
        </w:rPr>
        <w:t>(</w:t>
      </w:r>
      <w:r w:rsidRPr="0043437F">
        <w:rPr>
          <w:rFonts w:ascii="Times New Roman" w:hAnsi="Times New Roman" w:cs="Times New Roman"/>
          <w:sz w:val="28"/>
          <w:szCs w:val="28"/>
        </w:rPr>
        <w:t>заявке</w:t>
      </w:r>
      <w:r>
        <w:rPr>
          <w:rFonts w:ascii="Times New Roman" w:hAnsi="Times New Roman" w:cs="Times New Roman"/>
          <w:sz w:val="28"/>
          <w:szCs w:val="28"/>
        </w:rPr>
        <w:t>)</w:t>
      </w:r>
      <w:r w:rsidRPr="0043437F">
        <w:rPr>
          <w:rFonts w:ascii="Times New Roman" w:hAnsi="Times New Roman" w:cs="Times New Roman"/>
          <w:sz w:val="28"/>
          <w:szCs w:val="28"/>
        </w:rPr>
        <w:t xml:space="preserve"> в целом, так и по отдельно представленным документам;</w:t>
      </w:r>
    </w:p>
    <w:p w:rsidR="00F929A1" w:rsidRPr="008F29CA" w:rsidRDefault="00F929A1" w:rsidP="00F929A1">
      <w:pPr>
        <w:pStyle w:val="ConsPlusNormal"/>
        <w:ind w:firstLine="709"/>
        <w:jc w:val="both"/>
        <w:rPr>
          <w:rFonts w:ascii="Times New Roman" w:hAnsi="Times New Roman" w:cs="Times New Roman"/>
          <w:sz w:val="28"/>
          <w:szCs w:val="28"/>
        </w:rPr>
      </w:pPr>
      <w:r w:rsidRPr="0043437F">
        <w:rPr>
          <w:rFonts w:ascii="Times New Roman" w:hAnsi="Times New Roman" w:cs="Times New Roman"/>
          <w:sz w:val="28"/>
          <w:szCs w:val="28"/>
        </w:rPr>
        <w:lastRenderedPageBreak/>
        <w:t xml:space="preserve">2) запрашивать и получать дополнительные сведения, документы, подтверждающие достоверность информации, представленной в </w:t>
      </w:r>
      <w:r>
        <w:rPr>
          <w:rFonts w:ascii="Times New Roman" w:hAnsi="Times New Roman" w:cs="Times New Roman"/>
          <w:sz w:val="28"/>
          <w:szCs w:val="28"/>
        </w:rPr>
        <w:t>предложении (</w:t>
      </w:r>
      <w:r w:rsidRPr="0043437F">
        <w:rPr>
          <w:rFonts w:ascii="Times New Roman" w:hAnsi="Times New Roman" w:cs="Times New Roman"/>
          <w:sz w:val="28"/>
          <w:szCs w:val="28"/>
        </w:rPr>
        <w:t>заявке</w:t>
      </w:r>
      <w:r>
        <w:rPr>
          <w:rFonts w:ascii="Times New Roman" w:hAnsi="Times New Roman" w:cs="Times New Roman"/>
          <w:sz w:val="28"/>
          <w:szCs w:val="28"/>
        </w:rPr>
        <w:t>)</w:t>
      </w:r>
      <w:r w:rsidRPr="0043437F">
        <w:rPr>
          <w:rFonts w:ascii="Times New Roman" w:hAnsi="Times New Roman" w:cs="Times New Roman"/>
          <w:sz w:val="28"/>
          <w:szCs w:val="28"/>
        </w:rPr>
        <w:t xml:space="preserve">, у </w:t>
      </w:r>
      <w:r>
        <w:rPr>
          <w:rFonts w:ascii="Times New Roman" w:hAnsi="Times New Roman" w:cs="Times New Roman"/>
          <w:sz w:val="28"/>
          <w:szCs w:val="28"/>
        </w:rPr>
        <w:t xml:space="preserve">участника, </w:t>
      </w:r>
      <w:r w:rsidRPr="0043437F">
        <w:rPr>
          <w:rFonts w:ascii="Times New Roman" w:hAnsi="Times New Roman" w:cs="Times New Roman"/>
          <w:sz w:val="28"/>
          <w:szCs w:val="28"/>
        </w:rPr>
        <w:t>или из других источников.</w:t>
      </w:r>
    </w:p>
    <w:p w:rsidR="00F929A1" w:rsidRPr="0043437F"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3437F">
        <w:rPr>
          <w:rFonts w:ascii="Times New Roman" w:hAnsi="Times New Roman" w:cs="Times New Roman"/>
          <w:sz w:val="28"/>
          <w:szCs w:val="28"/>
        </w:rPr>
        <w:t xml:space="preserve">. </w:t>
      </w:r>
      <w:r>
        <w:rPr>
          <w:rFonts w:ascii="Times New Roman" w:hAnsi="Times New Roman" w:cs="Times New Roman"/>
          <w:sz w:val="28"/>
          <w:szCs w:val="28"/>
        </w:rPr>
        <w:t xml:space="preserve">По итогам </w:t>
      </w:r>
      <w:r w:rsidRPr="0043437F">
        <w:rPr>
          <w:rFonts w:ascii="Times New Roman" w:hAnsi="Times New Roman" w:cs="Times New Roman"/>
          <w:sz w:val="28"/>
          <w:szCs w:val="28"/>
        </w:rPr>
        <w:t xml:space="preserve">рассмотрения </w:t>
      </w:r>
      <w:r>
        <w:rPr>
          <w:rFonts w:ascii="Times New Roman" w:hAnsi="Times New Roman" w:cs="Times New Roman"/>
          <w:sz w:val="28"/>
          <w:szCs w:val="28"/>
        </w:rPr>
        <w:t>предложений (</w:t>
      </w:r>
      <w:r w:rsidRPr="0043437F">
        <w:rPr>
          <w:rFonts w:ascii="Times New Roman" w:hAnsi="Times New Roman" w:cs="Times New Roman"/>
          <w:sz w:val="28"/>
          <w:szCs w:val="28"/>
        </w:rPr>
        <w:t>заявок</w:t>
      </w:r>
      <w:r>
        <w:rPr>
          <w:rFonts w:ascii="Times New Roman" w:hAnsi="Times New Roman" w:cs="Times New Roman"/>
          <w:sz w:val="28"/>
          <w:szCs w:val="28"/>
        </w:rPr>
        <w:t>)</w:t>
      </w:r>
      <w:r w:rsidRPr="0043437F">
        <w:rPr>
          <w:rFonts w:ascii="Times New Roman" w:hAnsi="Times New Roman" w:cs="Times New Roman"/>
          <w:sz w:val="28"/>
          <w:szCs w:val="28"/>
        </w:rPr>
        <w:t xml:space="preserve"> рабочая группа:</w:t>
      </w:r>
    </w:p>
    <w:p w:rsidR="00F929A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определяет получателя (получателей) субсидии – участника (участников), прошедших отбор</w:t>
      </w:r>
      <w:r w:rsidRPr="0043437F">
        <w:rPr>
          <w:rFonts w:ascii="Times New Roman" w:hAnsi="Times New Roman" w:cs="Times New Roman"/>
          <w:sz w:val="28"/>
          <w:szCs w:val="28"/>
        </w:rPr>
        <w:t>;</w:t>
      </w:r>
    </w:p>
    <w:p w:rsidR="00F929A1"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3437F">
        <w:rPr>
          <w:rFonts w:ascii="Times New Roman" w:hAnsi="Times New Roman" w:cs="Times New Roman"/>
          <w:sz w:val="28"/>
          <w:szCs w:val="28"/>
        </w:rPr>
        <w:t xml:space="preserve"> </w:t>
      </w:r>
      <w:r>
        <w:rPr>
          <w:rFonts w:ascii="Times New Roman" w:hAnsi="Times New Roman" w:cs="Times New Roman"/>
          <w:sz w:val="28"/>
          <w:szCs w:val="28"/>
        </w:rPr>
        <w:t xml:space="preserve">принимает решение </w:t>
      </w:r>
      <w:r w:rsidRPr="0043437F">
        <w:rPr>
          <w:rFonts w:ascii="Times New Roman" w:hAnsi="Times New Roman" w:cs="Times New Roman"/>
          <w:sz w:val="28"/>
          <w:szCs w:val="28"/>
        </w:rPr>
        <w:t>об отказе в предоставлении субсиди</w:t>
      </w:r>
      <w:r>
        <w:rPr>
          <w:rFonts w:ascii="Times New Roman" w:hAnsi="Times New Roman" w:cs="Times New Roman"/>
          <w:sz w:val="28"/>
          <w:szCs w:val="28"/>
        </w:rPr>
        <w:t>и участнику (участникам).</w:t>
      </w:r>
    </w:p>
    <w:p w:rsidR="00F929A1" w:rsidRPr="006C6542" w:rsidRDefault="00F929A1" w:rsidP="00F929A1">
      <w:pPr>
        <w:widowControl w:val="0"/>
        <w:shd w:val="clear" w:color="auto" w:fill="FFFFFF"/>
        <w:tabs>
          <w:tab w:val="left" w:pos="1701"/>
        </w:tabs>
        <w:autoSpaceDE w:val="0"/>
        <w:autoSpaceDN w:val="0"/>
        <w:ind w:firstLine="709"/>
        <w:jc w:val="both"/>
        <w:textAlignment w:val="baseline"/>
        <w:rPr>
          <w:sz w:val="28"/>
          <w:szCs w:val="28"/>
        </w:rPr>
      </w:pPr>
      <w:r w:rsidRPr="006C6542">
        <w:rPr>
          <w:sz w:val="28"/>
          <w:szCs w:val="28"/>
        </w:rPr>
        <w:t>2</w:t>
      </w:r>
      <w:r>
        <w:rPr>
          <w:sz w:val="28"/>
          <w:szCs w:val="28"/>
        </w:rPr>
        <w:t>1</w:t>
      </w:r>
      <w:r w:rsidRPr="006C6542">
        <w:rPr>
          <w:sz w:val="28"/>
          <w:szCs w:val="28"/>
        </w:rPr>
        <w:t>. Решение рабочей группы принимается открытым голосованием большинством голосов состава рабочей группы, участвовавших в заседании. В случае равенства количества голосов состава рабочей группы, голос председателя группы является решающим.</w:t>
      </w:r>
    </w:p>
    <w:p w:rsidR="00F929A1" w:rsidRPr="00440BBD" w:rsidRDefault="00F929A1" w:rsidP="00F929A1">
      <w:pPr>
        <w:widowControl w:val="0"/>
        <w:shd w:val="clear" w:color="auto" w:fill="FFFFFF"/>
        <w:tabs>
          <w:tab w:val="left" w:pos="1701"/>
        </w:tabs>
        <w:autoSpaceDE w:val="0"/>
        <w:autoSpaceDN w:val="0"/>
        <w:ind w:firstLine="709"/>
        <w:jc w:val="both"/>
        <w:textAlignment w:val="baseline"/>
        <w:rPr>
          <w:sz w:val="28"/>
          <w:szCs w:val="28"/>
        </w:rPr>
      </w:pPr>
      <w:r w:rsidRPr="006C6542">
        <w:rPr>
          <w:sz w:val="28"/>
          <w:szCs w:val="28"/>
        </w:rPr>
        <w:t xml:space="preserve">Решение рабочей группы оформляется протоколом. Решение считается правомочным, если на заседании рабочей группы присутствовало не менее половины ее членов. </w:t>
      </w:r>
    </w:p>
    <w:p w:rsidR="00F929A1" w:rsidRPr="00440BBD" w:rsidRDefault="00F929A1" w:rsidP="00F929A1">
      <w:pPr>
        <w:pStyle w:val="ConsPlusNormal"/>
        <w:ind w:firstLine="709"/>
        <w:jc w:val="both"/>
        <w:rPr>
          <w:rFonts w:ascii="Times New Roman" w:hAnsi="Times New Roman" w:cs="Times New Roman"/>
          <w:sz w:val="28"/>
          <w:szCs w:val="28"/>
        </w:rPr>
      </w:pPr>
      <w:r w:rsidRPr="00440BBD">
        <w:rPr>
          <w:rFonts w:ascii="Times New Roman" w:hAnsi="Times New Roman" w:cs="Times New Roman"/>
          <w:sz w:val="28"/>
          <w:szCs w:val="28"/>
        </w:rPr>
        <w:t>2</w:t>
      </w:r>
      <w:r>
        <w:rPr>
          <w:rFonts w:ascii="Times New Roman" w:hAnsi="Times New Roman" w:cs="Times New Roman"/>
          <w:sz w:val="28"/>
          <w:szCs w:val="28"/>
        </w:rPr>
        <w:t>2</w:t>
      </w:r>
      <w:r w:rsidRPr="00440BBD">
        <w:rPr>
          <w:rFonts w:ascii="Times New Roman" w:hAnsi="Times New Roman" w:cs="Times New Roman"/>
          <w:sz w:val="28"/>
          <w:szCs w:val="28"/>
        </w:rPr>
        <w:t xml:space="preserve">. До 1 марта текущего финансового года МКУ КГО «КЖКС» направляет рабочей </w:t>
      </w:r>
      <w:proofErr w:type="gramStart"/>
      <w:r w:rsidRPr="00440BBD">
        <w:rPr>
          <w:rFonts w:ascii="Times New Roman" w:hAnsi="Times New Roman" w:cs="Times New Roman"/>
          <w:sz w:val="28"/>
          <w:szCs w:val="28"/>
        </w:rPr>
        <w:t>группе</w:t>
      </w:r>
      <w:proofErr w:type="gramEnd"/>
      <w:r w:rsidRPr="00440BBD">
        <w:rPr>
          <w:rFonts w:ascii="Times New Roman" w:hAnsi="Times New Roman" w:cs="Times New Roman"/>
          <w:sz w:val="28"/>
          <w:szCs w:val="28"/>
        </w:rPr>
        <w:t xml:space="preserve"> принятые предложения (заявки) с приложением документов, указанных </w:t>
      </w:r>
      <w:r w:rsidRPr="00F74912">
        <w:rPr>
          <w:rFonts w:ascii="Times New Roman" w:hAnsi="Times New Roman" w:cs="Times New Roman"/>
          <w:color w:val="0000FF"/>
          <w:sz w:val="28"/>
          <w:szCs w:val="28"/>
        </w:rPr>
        <w:t xml:space="preserve">в пункте 14 настоящего Порядка </w:t>
      </w:r>
      <w:r w:rsidRPr="00440BBD">
        <w:rPr>
          <w:rFonts w:ascii="Times New Roman" w:hAnsi="Times New Roman" w:cs="Times New Roman"/>
          <w:sz w:val="28"/>
          <w:szCs w:val="28"/>
        </w:rPr>
        <w:t xml:space="preserve">для </w:t>
      </w:r>
      <w:r>
        <w:rPr>
          <w:rFonts w:ascii="Times New Roman" w:hAnsi="Times New Roman" w:cs="Times New Roman"/>
          <w:sz w:val="28"/>
          <w:szCs w:val="28"/>
        </w:rPr>
        <w:t xml:space="preserve">дальнейшего их </w:t>
      </w:r>
      <w:r w:rsidRPr="00440BBD">
        <w:rPr>
          <w:rFonts w:ascii="Times New Roman" w:hAnsi="Times New Roman" w:cs="Times New Roman"/>
          <w:sz w:val="28"/>
          <w:szCs w:val="28"/>
        </w:rPr>
        <w:t>рассмотрения</w:t>
      </w:r>
      <w:r>
        <w:rPr>
          <w:rFonts w:ascii="Times New Roman" w:hAnsi="Times New Roman" w:cs="Times New Roman"/>
          <w:sz w:val="28"/>
          <w:szCs w:val="28"/>
        </w:rPr>
        <w:t>.</w:t>
      </w:r>
    </w:p>
    <w:p w:rsidR="00F929A1" w:rsidRDefault="00F929A1" w:rsidP="00F929A1">
      <w:pPr>
        <w:pStyle w:val="ConsPlusNormal"/>
        <w:ind w:firstLine="709"/>
        <w:jc w:val="both"/>
        <w:rPr>
          <w:rFonts w:ascii="Times New Roman" w:hAnsi="Times New Roman" w:cs="Times New Roman"/>
          <w:sz w:val="28"/>
          <w:szCs w:val="28"/>
        </w:rPr>
      </w:pPr>
      <w:r w:rsidRPr="00440BBD">
        <w:rPr>
          <w:rFonts w:ascii="Times New Roman" w:hAnsi="Times New Roman" w:cs="Times New Roman"/>
          <w:sz w:val="28"/>
          <w:szCs w:val="28"/>
        </w:rPr>
        <w:t>2</w:t>
      </w:r>
      <w:r>
        <w:rPr>
          <w:rFonts w:ascii="Times New Roman" w:hAnsi="Times New Roman" w:cs="Times New Roman"/>
          <w:sz w:val="28"/>
          <w:szCs w:val="28"/>
        </w:rPr>
        <w:t>3</w:t>
      </w:r>
      <w:r w:rsidRPr="00440BBD">
        <w:rPr>
          <w:rFonts w:ascii="Times New Roman" w:hAnsi="Times New Roman" w:cs="Times New Roman"/>
          <w:sz w:val="28"/>
          <w:szCs w:val="28"/>
        </w:rPr>
        <w:t xml:space="preserve">. Рабочая группа в срок до 5 марта текущего финансового года в соответствии с очередностью регистрации предложений (заявок) в журнале </w:t>
      </w:r>
      <w:r>
        <w:rPr>
          <w:rFonts w:ascii="Times New Roman" w:hAnsi="Times New Roman" w:cs="Times New Roman"/>
          <w:sz w:val="28"/>
          <w:szCs w:val="28"/>
        </w:rPr>
        <w:t xml:space="preserve">рассматривает </w:t>
      </w:r>
      <w:r w:rsidRPr="00440BBD">
        <w:rPr>
          <w:rFonts w:ascii="Times New Roman" w:hAnsi="Times New Roman" w:cs="Times New Roman"/>
          <w:sz w:val="28"/>
          <w:szCs w:val="28"/>
        </w:rPr>
        <w:t xml:space="preserve">предложения (заявки) и документы, представленные участником, на соответствие представленных документов требованиям, указанных в пункте </w:t>
      </w:r>
      <w:r w:rsidRPr="00F74912">
        <w:rPr>
          <w:rFonts w:ascii="Times New Roman" w:hAnsi="Times New Roman" w:cs="Times New Roman"/>
          <w:color w:val="0000FF"/>
          <w:sz w:val="28"/>
          <w:szCs w:val="28"/>
        </w:rPr>
        <w:t>14 и 15 настоящего Порядка</w:t>
      </w:r>
      <w:r w:rsidRPr="00440BBD">
        <w:rPr>
          <w:rFonts w:ascii="Times New Roman" w:hAnsi="Times New Roman" w:cs="Times New Roman"/>
          <w:sz w:val="28"/>
          <w:szCs w:val="28"/>
        </w:rPr>
        <w:t xml:space="preserve">, и предварительно определяет </w:t>
      </w:r>
      <w:r>
        <w:rPr>
          <w:rFonts w:ascii="Times New Roman" w:hAnsi="Times New Roman" w:cs="Times New Roman"/>
          <w:sz w:val="28"/>
          <w:szCs w:val="28"/>
        </w:rPr>
        <w:t xml:space="preserve">получателя </w:t>
      </w:r>
      <w:r w:rsidRPr="00440BBD">
        <w:rPr>
          <w:rFonts w:ascii="Times New Roman" w:hAnsi="Times New Roman" w:cs="Times New Roman"/>
          <w:sz w:val="28"/>
          <w:szCs w:val="28"/>
        </w:rPr>
        <w:t>(</w:t>
      </w:r>
      <w:r>
        <w:rPr>
          <w:rFonts w:ascii="Times New Roman" w:hAnsi="Times New Roman" w:cs="Times New Roman"/>
          <w:sz w:val="28"/>
          <w:szCs w:val="28"/>
        </w:rPr>
        <w:t>получателей) субсидии.</w:t>
      </w:r>
    </w:p>
    <w:p w:rsidR="00F929A1" w:rsidRPr="00D36BC8" w:rsidRDefault="00F929A1" w:rsidP="00F929A1">
      <w:pPr>
        <w:widowControl w:val="0"/>
        <w:shd w:val="clear" w:color="auto" w:fill="FFFFFF"/>
        <w:tabs>
          <w:tab w:val="left" w:pos="1418"/>
        </w:tabs>
        <w:autoSpaceDE w:val="0"/>
        <w:autoSpaceDN w:val="0"/>
        <w:ind w:firstLine="709"/>
        <w:jc w:val="both"/>
        <w:textAlignment w:val="baseline"/>
        <w:rPr>
          <w:spacing w:val="2"/>
          <w:sz w:val="28"/>
          <w:szCs w:val="28"/>
        </w:rPr>
      </w:pPr>
      <w:r w:rsidRPr="0043437F">
        <w:rPr>
          <w:sz w:val="28"/>
          <w:szCs w:val="28"/>
        </w:rPr>
        <w:t>2</w:t>
      </w:r>
      <w:r>
        <w:rPr>
          <w:sz w:val="28"/>
          <w:szCs w:val="28"/>
        </w:rPr>
        <w:t>4</w:t>
      </w:r>
      <w:r w:rsidRPr="0043437F">
        <w:rPr>
          <w:sz w:val="28"/>
          <w:szCs w:val="28"/>
        </w:rPr>
        <w:t>.</w:t>
      </w:r>
      <w:r w:rsidRPr="00E9035D">
        <w:rPr>
          <w:sz w:val="28"/>
          <w:szCs w:val="28"/>
        </w:rPr>
        <w:t xml:space="preserve"> </w:t>
      </w:r>
      <w:r w:rsidRPr="00D36BC8">
        <w:rPr>
          <w:sz w:val="28"/>
          <w:szCs w:val="28"/>
        </w:rPr>
        <w:t>Основаниями для отклонения предложений (заявок) участников являются:</w:t>
      </w:r>
    </w:p>
    <w:p w:rsidR="00F929A1" w:rsidRPr="0040577D" w:rsidRDefault="00F929A1" w:rsidP="00F929A1">
      <w:pPr>
        <w:widowControl w:val="0"/>
        <w:autoSpaceDE w:val="0"/>
        <w:autoSpaceDN w:val="0"/>
        <w:ind w:firstLine="709"/>
        <w:jc w:val="both"/>
        <w:rPr>
          <w:sz w:val="28"/>
          <w:szCs w:val="28"/>
        </w:rPr>
      </w:pPr>
      <w:r w:rsidRPr="0040577D">
        <w:rPr>
          <w:sz w:val="28"/>
          <w:szCs w:val="28"/>
        </w:rPr>
        <w:t xml:space="preserve">1) несоответствие участника требованиям, установленным </w:t>
      </w:r>
      <w:r w:rsidRPr="00F74912">
        <w:rPr>
          <w:color w:val="0000FF"/>
          <w:sz w:val="28"/>
          <w:szCs w:val="28"/>
        </w:rPr>
        <w:t>в пункте 13 настоящего Порядка</w:t>
      </w:r>
      <w:r w:rsidRPr="0040577D">
        <w:rPr>
          <w:sz w:val="28"/>
          <w:szCs w:val="28"/>
        </w:rPr>
        <w:t xml:space="preserve">; </w:t>
      </w:r>
    </w:p>
    <w:p w:rsidR="00F929A1" w:rsidRPr="00F74912" w:rsidRDefault="00F929A1" w:rsidP="00F929A1">
      <w:pPr>
        <w:widowControl w:val="0"/>
        <w:autoSpaceDE w:val="0"/>
        <w:autoSpaceDN w:val="0"/>
        <w:ind w:firstLine="709"/>
        <w:jc w:val="both"/>
        <w:rPr>
          <w:color w:val="0000FF"/>
          <w:sz w:val="28"/>
          <w:szCs w:val="28"/>
        </w:rPr>
      </w:pPr>
      <w:r w:rsidRPr="0040577D">
        <w:rPr>
          <w:sz w:val="28"/>
          <w:szCs w:val="28"/>
        </w:rPr>
        <w:t xml:space="preserve">2) несоответствие участника критериям, установленным </w:t>
      </w:r>
      <w:r w:rsidRPr="00F74912">
        <w:rPr>
          <w:color w:val="0000FF"/>
          <w:sz w:val="28"/>
          <w:szCs w:val="28"/>
        </w:rPr>
        <w:t xml:space="preserve">пунктом 7 настоящего Порядка; </w:t>
      </w:r>
    </w:p>
    <w:p w:rsidR="00F929A1" w:rsidRPr="00AB1B00" w:rsidRDefault="00F929A1" w:rsidP="00F929A1">
      <w:pPr>
        <w:widowControl w:val="0"/>
        <w:autoSpaceDE w:val="0"/>
        <w:autoSpaceDN w:val="0"/>
        <w:ind w:firstLine="709"/>
        <w:jc w:val="both"/>
        <w:rPr>
          <w:sz w:val="28"/>
          <w:szCs w:val="28"/>
        </w:rPr>
      </w:pPr>
      <w:r w:rsidRPr="006C6542">
        <w:rPr>
          <w:sz w:val="28"/>
          <w:szCs w:val="28"/>
        </w:rPr>
        <w:t xml:space="preserve">3) непредставление поданных участником предложений (заявок) и документов, перечисленных в </w:t>
      </w:r>
      <w:r w:rsidRPr="00F74912">
        <w:rPr>
          <w:color w:val="0000FF"/>
          <w:sz w:val="28"/>
          <w:szCs w:val="28"/>
        </w:rPr>
        <w:t>пункте 14 настоящего Порядка</w:t>
      </w:r>
      <w:r>
        <w:rPr>
          <w:sz w:val="28"/>
          <w:szCs w:val="28"/>
        </w:rPr>
        <w:t>,</w:t>
      </w:r>
      <w:r w:rsidRPr="00AB1B00">
        <w:t xml:space="preserve"> </w:t>
      </w:r>
      <w:r w:rsidRPr="00AB1B00">
        <w:rPr>
          <w:sz w:val="28"/>
          <w:szCs w:val="28"/>
        </w:rPr>
        <w:t>либо представ</w:t>
      </w:r>
      <w:r>
        <w:rPr>
          <w:sz w:val="28"/>
          <w:szCs w:val="28"/>
        </w:rPr>
        <w:t>ления</w:t>
      </w:r>
      <w:r w:rsidRPr="00AB1B00">
        <w:rPr>
          <w:sz w:val="28"/>
          <w:szCs w:val="28"/>
        </w:rPr>
        <w:t xml:space="preserve"> документ</w:t>
      </w:r>
      <w:r>
        <w:rPr>
          <w:sz w:val="28"/>
          <w:szCs w:val="28"/>
        </w:rPr>
        <w:t>ов</w:t>
      </w:r>
      <w:r w:rsidRPr="00AB1B00">
        <w:rPr>
          <w:sz w:val="28"/>
          <w:szCs w:val="28"/>
        </w:rPr>
        <w:t>, не соответствующи</w:t>
      </w:r>
      <w:r>
        <w:rPr>
          <w:sz w:val="28"/>
          <w:szCs w:val="28"/>
        </w:rPr>
        <w:t>х</w:t>
      </w:r>
      <w:r w:rsidRPr="00AB1B00">
        <w:rPr>
          <w:sz w:val="28"/>
          <w:szCs w:val="28"/>
        </w:rPr>
        <w:t xml:space="preserve"> требованиям законодательства; </w:t>
      </w:r>
    </w:p>
    <w:p w:rsidR="00F929A1" w:rsidRPr="006C6542" w:rsidRDefault="00F929A1" w:rsidP="00F929A1">
      <w:pPr>
        <w:widowControl w:val="0"/>
        <w:autoSpaceDE w:val="0"/>
        <w:autoSpaceDN w:val="0"/>
        <w:ind w:firstLine="709"/>
        <w:jc w:val="both"/>
        <w:rPr>
          <w:sz w:val="28"/>
          <w:szCs w:val="28"/>
        </w:rPr>
      </w:pPr>
      <w:r w:rsidRPr="006C6542">
        <w:rPr>
          <w:sz w:val="28"/>
          <w:szCs w:val="28"/>
        </w:rPr>
        <w:t>4) недостоверность представленной участником информации, в том числе информации о месте нахождения и адресе участника;</w:t>
      </w:r>
    </w:p>
    <w:p w:rsidR="00F929A1" w:rsidRPr="006C6542" w:rsidRDefault="00F929A1" w:rsidP="00F929A1">
      <w:pPr>
        <w:widowControl w:val="0"/>
        <w:shd w:val="clear" w:color="auto" w:fill="FFFFFF"/>
        <w:tabs>
          <w:tab w:val="left" w:pos="1418"/>
        </w:tabs>
        <w:autoSpaceDE w:val="0"/>
        <w:autoSpaceDN w:val="0"/>
        <w:ind w:firstLine="709"/>
        <w:jc w:val="both"/>
        <w:textAlignment w:val="baseline"/>
        <w:rPr>
          <w:sz w:val="28"/>
          <w:szCs w:val="28"/>
        </w:rPr>
      </w:pPr>
      <w:r w:rsidRPr="006C6542">
        <w:rPr>
          <w:sz w:val="28"/>
          <w:szCs w:val="28"/>
        </w:rPr>
        <w:t>5) подача участником предложения (заявки) после даты и (или) времени, определенных для подачи предложений (заявок);</w:t>
      </w:r>
    </w:p>
    <w:p w:rsidR="00F929A1" w:rsidRPr="000D00CC" w:rsidRDefault="00F929A1" w:rsidP="00F929A1">
      <w:pPr>
        <w:widowControl w:val="0"/>
        <w:shd w:val="clear" w:color="auto" w:fill="FFFFFF"/>
        <w:tabs>
          <w:tab w:val="left" w:pos="1418"/>
        </w:tabs>
        <w:autoSpaceDE w:val="0"/>
        <w:autoSpaceDN w:val="0"/>
        <w:ind w:firstLine="709"/>
        <w:jc w:val="both"/>
        <w:textAlignment w:val="baseline"/>
        <w:rPr>
          <w:sz w:val="28"/>
          <w:szCs w:val="28"/>
        </w:rPr>
      </w:pPr>
      <w:r w:rsidRPr="006C6542">
        <w:rPr>
          <w:sz w:val="28"/>
          <w:szCs w:val="28"/>
        </w:rPr>
        <w:t>6</w:t>
      </w:r>
      <w:r w:rsidRPr="006C6542">
        <w:rPr>
          <w:rFonts w:eastAsia="Calibri"/>
          <w:sz w:val="28"/>
          <w:szCs w:val="28"/>
        </w:rPr>
        <w:t>) отсутствие лимитов бюджетных обязательств на текущий финансовый год (текущий финансовый год и плановый период), утвержденных МКУ КГО «КЖКС» на цели предоставления субсидий.</w:t>
      </w:r>
    </w:p>
    <w:p w:rsidR="00F929A1" w:rsidRPr="006C6542" w:rsidRDefault="00F929A1" w:rsidP="00F929A1">
      <w:pPr>
        <w:pStyle w:val="ConsPlusNormal"/>
        <w:ind w:firstLine="709"/>
        <w:jc w:val="both"/>
        <w:rPr>
          <w:rFonts w:ascii="Times New Roman" w:hAnsi="Times New Roman" w:cs="Times New Roman"/>
          <w:sz w:val="28"/>
          <w:szCs w:val="28"/>
        </w:rPr>
      </w:pPr>
      <w:r w:rsidRPr="006C6542">
        <w:rPr>
          <w:rFonts w:ascii="Times New Roman" w:hAnsi="Times New Roman" w:cs="Times New Roman"/>
          <w:sz w:val="28"/>
          <w:szCs w:val="28"/>
        </w:rPr>
        <w:t>2</w:t>
      </w:r>
      <w:r>
        <w:rPr>
          <w:rFonts w:ascii="Times New Roman" w:hAnsi="Times New Roman" w:cs="Times New Roman"/>
          <w:sz w:val="28"/>
          <w:szCs w:val="28"/>
        </w:rPr>
        <w:t>5</w:t>
      </w:r>
      <w:r w:rsidRPr="006C6542">
        <w:rPr>
          <w:rFonts w:ascii="Times New Roman" w:hAnsi="Times New Roman" w:cs="Times New Roman"/>
          <w:sz w:val="28"/>
          <w:szCs w:val="28"/>
        </w:rPr>
        <w:t>. Участник отбора вправе отозвать предложение (заявку) до рассмотрения ее рабочей группой путем подачи письменного заявления об отзыве предложения (заявки), о чем в журнал вносится соответствующая запись.</w:t>
      </w:r>
    </w:p>
    <w:p w:rsidR="00F929A1" w:rsidRPr="006C6542" w:rsidRDefault="00F929A1" w:rsidP="00F929A1">
      <w:pPr>
        <w:pStyle w:val="ConsPlusNormal"/>
        <w:ind w:firstLine="709"/>
        <w:jc w:val="both"/>
        <w:rPr>
          <w:rFonts w:ascii="Times New Roman" w:hAnsi="Times New Roman" w:cs="Times New Roman"/>
          <w:sz w:val="28"/>
          <w:szCs w:val="28"/>
        </w:rPr>
      </w:pPr>
      <w:r w:rsidRPr="006C6542">
        <w:rPr>
          <w:rFonts w:ascii="Times New Roman" w:hAnsi="Times New Roman" w:cs="Times New Roman"/>
          <w:sz w:val="28"/>
          <w:szCs w:val="28"/>
        </w:rPr>
        <w:lastRenderedPageBreak/>
        <w:t>2</w:t>
      </w:r>
      <w:r>
        <w:rPr>
          <w:rFonts w:ascii="Times New Roman" w:hAnsi="Times New Roman" w:cs="Times New Roman"/>
          <w:sz w:val="28"/>
          <w:szCs w:val="28"/>
        </w:rPr>
        <w:t>6</w:t>
      </w:r>
      <w:r w:rsidRPr="006C6542">
        <w:rPr>
          <w:rFonts w:ascii="Times New Roman" w:hAnsi="Times New Roman" w:cs="Times New Roman"/>
          <w:sz w:val="28"/>
          <w:szCs w:val="28"/>
        </w:rPr>
        <w:t xml:space="preserve">. Внесение изменений в предложение (заявку) допускается только путем представления для включения в ее состав дополнительной информации (в том числе документов). После окончания срока приема </w:t>
      </w:r>
      <w:r>
        <w:rPr>
          <w:rFonts w:ascii="Times New Roman" w:hAnsi="Times New Roman" w:cs="Times New Roman"/>
          <w:sz w:val="28"/>
          <w:szCs w:val="28"/>
        </w:rPr>
        <w:t>предложений (</w:t>
      </w:r>
      <w:r w:rsidRPr="006C6542">
        <w:rPr>
          <w:rFonts w:ascii="Times New Roman" w:hAnsi="Times New Roman" w:cs="Times New Roman"/>
          <w:sz w:val="28"/>
          <w:szCs w:val="28"/>
        </w:rPr>
        <w:t>заявок</w:t>
      </w:r>
      <w:r>
        <w:rPr>
          <w:rFonts w:ascii="Times New Roman" w:hAnsi="Times New Roman" w:cs="Times New Roman"/>
          <w:sz w:val="28"/>
          <w:szCs w:val="28"/>
        </w:rPr>
        <w:t>)</w:t>
      </w:r>
      <w:r w:rsidRPr="006C6542">
        <w:rPr>
          <w:rFonts w:ascii="Times New Roman" w:hAnsi="Times New Roman" w:cs="Times New Roman"/>
          <w:sz w:val="28"/>
          <w:szCs w:val="28"/>
        </w:rPr>
        <w:t xml:space="preserve"> на участие в отборе дополнительная информация может быть представлена в состав предложения (заявки) только по запросу рабочей группы.</w:t>
      </w:r>
    </w:p>
    <w:p w:rsidR="00F929A1" w:rsidRDefault="00F929A1" w:rsidP="00F929A1">
      <w:pPr>
        <w:autoSpaceDE w:val="0"/>
        <w:autoSpaceDN w:val="0"/>
        <w:adjustRightInd w:val="0"/>
        <w:ind w:firstLine="708"/>
        <w:jc w:val="both"/>
        <w:rPr>
          <w:sz w:val="28"/>
          <w:szCs w:val="28"/>
        </w:rPr>
      </w:pPr>
      <w:r>
        <w:rPr>
          <w:sz w:val="28"/>
          <w:szCs w:val="28"/>
        </w:rPr>
        <w:t>27.</w:t>
      </w:r>
      <w:r w:rsidRPr="0034745A">
        <w:rPr>
          <w:sz w:val="28"/>
          <w:szCs w:val="28"/>
        </w:rPr>
        <w:t xml:space="preserve"> </w:t>
      </w:r>
      <w:proofErr w:type="gramStart"/>
      <w:r>
        <w:rPr>
          <w:sz w:val="28"/>
          <w:szCs w:val="28"/>
        </w:rPr>
        <w:t>В</w:t>
      </w:r>
      <w:r w:rsidRPr="00B03FFF">
        <w:rPr>
          <w:sz w:val="28"/>
          <w:szCs w:val="28"/>
        </w:rPr>
        <w:t xml:space="preserve"> срок до 15 марта текущего финансового года </w:t>
      </w:r>
      <w:r>
        <w:rPr>
          <w:sz w:val="28"/>
          <w:szCs w:val="28"/>
        </w:rPr>
        <w:t>МКУ КГО «КЖКС» обес</w:t>
      </w:r>
      <w:r w:rsidRPr="00B03FFF">
        <w:rPr>
          <w:sz w:val="28"/>
          <w:szCs w:val="28"/>
        </w:rPr>
        <w:t xml:space="preserve">печивает формирование и предоставление в Министерство энергетики и жилищно-коммунального хозяйства Свердловской области </w:t>
      </w:r>
      <w:hyperlink r:id="rId22" w:history="1">
        <w:r w:rsidRPr="00375FA7">
          <w:rPr>
            <w:color w:val="000000" w:themeColor="text1"/>
            <w:sz w:val="28"/>
            <w:szCs w:val="28"/>
          </w:rPr>
          <w:t>заявки</w:t>
        </w:r>
      </w:hyperlink>
      <w:r w:rsidRPr="00375FA7">
        <w:rPr>
          <w:color w:val="000000" w:themeColor="text1"/>
          <w:sz w:val="28"/>
          <w:szCs w:val="28"/>
        </w:rPr>
        <w:t xml:space="preserve"> н</w:t>
      </w:r>
      <w:r>
        <w:rPr>
          <w:sz w:val="28"/>
          <w:szCs w:val="28"/>
        </w:rPr>
        <w:t>а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государственного полномочия Свердловской области по предоставлению гражданам меры социальной поддержки по частичному освобождению от платы за</w:t>
      </w:r>
      <w:proofErr w:type="gramEnd"/>
      <w:r>
        <w:rPr>
          <w:sz w:val="28"/>
          <w:szCs w:val="28"/>
        </w:rPr>
        <w:t xml:space="preserve"> коммунальные услуги, согласованной с Региональной энергетической комиссией Свердловской области, по форме, утвержденной приказом Министерства энергетики и жилищно-коммунального хозяйства Свердловской области от 13.02.2014 № 18.</w:t>
      </w:r>
    </w:p>
    <w:p w:rsidR="00F929A1" w:rsidRDefault="00F929A1" w:rsidP="00F929A1">
      <w:pPr>
        <w:autoSpaceDE w:val="0"/>
        <w:autoSpaceDN w:val="0"/>
        <w:adjustRightInd w:val="0"/>
        <w:ind w:firstLine="708"/>
        <w:jc w:val="both"/>
        <w:rPr>
          <w:color w:val="000000"/>
          <w:sz w:val="28"/>
          <w:szCs w:val="28"/>
        </w:rPr>
      </w:pPr>
      <w:r w:rsidRPr="001963AC">
        <w:rPr>
          <w:sz w:val="28"/>
          <w:szCs w:val="28"/>
        </w:rPr>
        <w:t xml:space="preserve">28. </w:t>
      </w:r>
      <w:proofErr w:type="gramStart"/>
      <w:r w:rsidRPr="001963AC">
        <w:rPr>
          <w:sz w:val="28"/>
          <w:szCs w:val="28"/>
        </w:rPr>
        <w:t xml:space="preserve">После принятия Министерством энергетики и жилищно-коммунального хозяйства Свердловской области решения </w:t>
      </w:r>
      <w:r w:rsidRPr="0000307D">
        <w:rPr>
          <w:color w:val="000000" w:themeColor="text1"/>
          <w:sz w:val="28"/>
          <w:szCs w:val="28"/>
        </w:rPr>
        <w:t xml:space="preserve">о предоставлении субвенции Кушвинскому городскому округу </w:t>
      </w:r>
      <w:r w:rsidRPr="001963AC">
        <w:rPr>
          <w:sz w:val="28"/>
          <w:szCs w:val="28"/>
        </w:rPr>
        <w:t>и после поступления данных субвенций из областного бюджета бюджету Кушвинского городского округа МКУ КГО «КЖКС» готовит проект распоряжения администрации Кушвинского городского округа о предоставлении субсидий исполнителям коммунальных услуг и проекты</w:t>
      </w:r>
      <w:hyperlink w:anchor="P1048" w:history="1">
        <w:r w:rsidRPr="001963AC">
          <w:rPr>
            <w:sz w:val="28"/>
            <w:szCs w:val="28"/>
          </w:rPr>
          <w:t xml:space="preserve"> (проект) соглашений </w:t>
        </w:r>
      </w:hyperlink>
      <w:r w:rsidRPr="001963AC">
        <w:rPr>
          <w:sz w:val="28"/>
          <w:szCs w:val="28"/>
        </w:rPr>
        <w:t xml:space="preserve">в соответствии с Типовой формой </w:t>
      </w:r>
      <w:r w:rsidRPr="001963AC">
        <w:rPr>
          <w:color w:val="000000"/>
          <w:sz w:val="28"/>
          <w:szCs w:val="28"/>
        </w:rPr>
        <w:t xml:space="preserve">договора (соглашения) о предоставлении субсидии </w:t>
      </w:r>
      <w:r w:rsidRPr="001963AC">
        <w:rPr>
          <w:sz w:val="28"/>
          <w:szCs w:val="28"/>
        </w:rPr>
        <w:t>(гранта в</w:t>
      </w:r>
      <w:proofErr w:type="gramEnd"/>
      <w:r w:rsidRPr="001963AC">
        <w:rPr>
          <w:sz w:val="28"/>
          <w:szCs w:val="28"/>
        </w:rPr>
        <w:t xml:space="preserve"> </w:t>
      </w:r>
      <w:proofErr w:type="gramStart"/>
      <w:r w:rsidRPr="001963AC">
        <w:rPr>
          <w:sz w:val="28"/>
          <w:szCs w:val="28"/>
        </w:rPr>
        <w:t>форме субсидии) из бюджета Кушвинского городского округа юридическим лицам, индивидуальным предпринимателям, а также физическим лицам – производителям товаров, работ, услуг в соответствии с пунктами 3 и 7 статьи 78, пунктами 2 и 4 статьи 78</w:t>
      </w:r>
      <w:r w:rsidRPr="001963AC">
        <w:rPr>
          <w:sz w:val="28"/>
          <w:szCs w:val="28"/>
          <w:vertAlign w:val="superscript"/>
        </w:rPr>
        <w:t>1</w:t>
      </w:r>
      <w:r w:rsidRPr="001963AC">
        <w:rPr>
          <w:sz w:val="28"/>
          <w:szCs w:val="28"/>
        </w:rPr>
        <w:t xml:space="preserve"> Бюджетного кодекса Российской Федерации и признании утратившим силу отдельных приказов Финансового управления в Кушвинском городском округе»</w:t>
      </w:r>
      <w:r w:rsidRPr="001963AC">
        <w:rPr>
          <w:color w:val="000000"/>
          <w:sz w:val="28"/>
          <w:szCs w:val="28"/>
        </w:rPr>
        <w:t>, утвержденной приказом Финансового управления в Кушвинском городском округе от 19.01.2021</w:t>
      </w:r>
      <w:proofErr w:type="gramEnd"/>
      <w:r w:rsidRPr="001963AC">
        <w:rPr>
          <w:color w:val="000000"/>
          <w:sz w:val="28"/>
          <w:szCs w:val="28"/>
        </w:rPr>
        <w:t xml:space="preserve"> № 3.</w:t>
      </w:r>
      <w:r>
        <w:rPr>
          <w:color w:val="000000"/>
          <w:sz w:val="28"/>
          <w:szCs w:val="28"/>
        </w:rPr>
        <w:t xml:space="preserve"> </w:t>
      </w:r>
    </w:p>
    <w:p w:rsidR="00F929A1" w:rsidRPr="00731814" w:rsidRDefault="00F929A1" w:rsidP="00F929A1">
      <w:pPr>
        <w:pStyle w:val="ConsPlusNormal"/>
        <w:ind w:firstLine="709"/>
        <w:jc w:val="both"/>
        <w:rPr>
          <w:rFonts w:ascii="Times New Roman" w:hAnsi="Times New Roman" w:cs="Times New Roman"/>
          <w:sz w:val="28"/>
          <w:szCs w:val="28"/>
        </w:rPr>
      </w:pPr>
      <w:r w:rsidRPr="001963AC">
        <w:rPr>
          <w:rFonts w:ascii="Times New Roman" w:hAnsi="Times New Roman" w:cs="Times New Roman"/>
          <w:sz w:val="28"/>
          <w:szCs w:val="28"/>
        </w:rPr>
        <w:t xml:space="preserve">МКУ КГО «КЖКС» в течение 2 рабочих дней после подписания распоряжения администрации Кушвинского городского округа о предоставлении субсидий исполнителям коммунальных услуг уведомляет участника о принятом решении и направляет для подписания проект соглашения. </w:t>
      </w:r>
      <w:r w:rsidRPr="001963AC">
        <w:rPr>
          <w:rFonts w:ascii="Times New Roman" w:eastAsia="Calibri" w:hAnsi="Times New Roman" w:cs="Times New Roman"/>
          <w:sz w:val="28"/>
          <w:szCs w:val="28"/>
        </w:rPr>
        <w:t>В случае принятия решения об отказе в предоставлении субсидии, направляет участнику письменное уведомление с указанием причин отказа.</w:t>
      </w:r>
    </w:p>
    <w:p w:rsidR="00F929A1" w:rsidRPr="00C351C1" w:rsidRDefault="00F929A1" w:rsidP="00F929A1">
      <w:pPr>
        <w:pStyle w:val="ConsPlusNormal"/>
        <w:ind w:firstLine="709"/>
        <w:jc w:val="both"/>
        <w:rPr>
          <w:rFonts w:ascii="Times New Roman" w:hAnsi="Times New Roman" w:cs="Times New Roman"/>
          <w:sz w:val="28"/>
          <w:szCs w:val="28"/>
        </w:rPr>
      </w:pPr>
      <w:r w:rsidRPr="00C351C1">
        <w:rPr>
          <w:rFonts w:ascii="Times New Roman" w:hAnsi="Times New Roman" w:cs="Times New Roman"/>
          <w:sz w:val="28"/>
          <w:szCs w:val="28"/>
        </w:rPr>
        <w:t>29</w:t>
      </w:r>
      <w:r w:rsidRPr="00C351C1">
        <w:rPr>
          <w:rFonts w:ascii="Times New Roman" w:hAnsi="Times New Roman" w:cs="Times New Roman"/>
          <w:spacing w:val="2"/>
          <w:sz w:val="28"/>
          <w:szCs w:val="28"/>
        </w:rPr>
        <w:t>. Уведомление об итогах отбора размещается на едином портале бюджетной системы Российской Федерации (</w:t>
      </w:r>
      <w:r w:rsidRPr="00796609">
        <w:rPr>
          <w:rFonts w:ascii="Times New Roman" w:hAnsi="Times New Roman" w:cs="Times New Roman"/>
          <w:sz w:val="28"/>
          <w:szCs w:val="28"/>
        </w:rPr>
        <w:t>в случае проведения отбора в систем</w:t>
      </w:r>
      <w:r>
        <w:rPr>
          <w:rFonts w:ascii="Times New Roman" w:hAnsi="Times New Roman" w:cs="Times New Roman"/>
          <w:sz w:val="28"/>
          <w:szCs w:val="28"/>
        </w:rPr>
        <w:t>е</w:t>
      </w:r>
      <w:r w:rsidRPr="00796609">
        <w:rPr>
          <w:rFonts w:ascii="Times New Roman" w:hAnsi="Times New Roman" w:cs="Times New Roman"/>
          <w:sz w:val="28"/>
          <w:szCs w:val="28"/>
        </w:rPr>
        <w:t xml:space="preserve"> «Электронный бюджет»</w:t>
      </w:r>
      <w:r w:rsidRPr="00C351C1">
        <w:rPr>
          <w:rFonts w:ascii="Times New Roman" w:hAnsi="Times New Roman" w:cs="Times New Roman"/>
          <w:spacing w:val="2"/>
          <w:sz w:val="28"/>
          <w:szCs w:val="28"/>
        </w:rPr>
        <w:t>) и</w:t>
      </w:r>
      <w:r>
        <w:rPr>
          <w:rFonts w:ascii="Times New Roman" w:hAnsi="Times New Roman" w:cs="Times New Roman"/>
          <w:spacing w:val="2"/>
          <w:sz w:val="28"/>
          <w:szCs w:val="28"/>
        </w:rPr>
        <w:t>ли</w:t>
      </w:r>
      <w:r w:rsidRPr="00C351C1">
        <w:rPr>
          <w:rFonts w:ascii="Times New Roman" w:hAnsi="Times New Roman" w:cs="Times New Roman"/>
          <w:spacing w:val="2"/>
          <w:sz w:val="28"/>
          <w:szCs w:val="28"/>
        </w:rPr>
        <w:t xml:space="preserve"> на официальном сайте Кушвинского городского округа в информационно-телекоммуникационной сети </w:t>
      </w:r>
      <w:r w:rsidRPr="00C351C1">
        <w:rPr>
          <w:rFonts w:ascii="Times New Roman" w:hAnsi="Times New Roman" w:cs="Times New Roman"/>
          <w:sz w:val="28"/>
          <w:szCs w:val="28"/>
        </w:rPr>
        <w:t xml:space="preserve">«Интернет» </w:t>
      </w:r>
      <w:r w:rsidRPr="00C351C1">
        <w:rPr>
          <w:rFonts w:ascii="Times New Roman" w:hAnsi="Times New Roman" w:cs="Times New Roman"/>
          <w:spacing w:val="2"/>
          <w:sz w:val="28"/>
          <w:szCs w:val="28"/>
        </w:rPr>
        <w:t xml:space="preserve">по адресу: </w:t>
      </w:r>
      <w:hyperlink r:id="rId23" w:history="1">
        <w:r w:rsidRPr="00C351C1">
          <w:rPr>
            <w:rStyle w:val="af4"/>
            <w:rFonts w:ascii="Times New Roman" w:hAnsi="Times New Roman"/>
            <w:sz w:val="28"/>
            <w:szCs w:val="28"/>
          </w:rPr>
          <w:t>https://kushva.midural.ru</w:t>
        </w:r>
      </w:hyperlink>
      <w:r w:rsidRPr="00C351C1">
        <w:rPr>
          <w:rStyle w:val="af4"/>
          <w:rFonts w:ascii="Times New Roman" w:hAnsi="Times New Roman"/>
          <w:sz w:val="28"/>
          <w:szCs w:val="28"/>
        </w:rPr>
        <w:t xml:space="preserve"> </w:t>
      </w:r>
      <w:r w:rsidRPr="00C351C1">
        <w:rPr>
          <w:rFonts w:ascii="Times New Roman" w:hAnsi="Times New Roman" w:cs="Times New Roman"/>
          <w:sz w:val="28"/>
          <w:szCs w:val="28"/>
        </w:rPr>
        <w:t xml:space="preserve">не позднее 14 календарных дней </w:t>
      </w:r>
      <w:proofErr w:type="gramStart"/>
      <w:r w:rsidRPr="00C351C1">
        <w:rPr>
          <w:rFonts w:ascii="Times New Roman" w:hAnsi="Times New Roman" w:cs="Times New Roman"/>
          <w:sz w:val="28"/>
          <w:szCs w:val="28"/>
        </w:rPr>
        <w:t>с даты определения</w:t>
      </w:r>
      <w:proofErr w:type="gramEnd"/>
      <w:r w:rsidRPr="00C351C1">
        <w:rPr>
          <w:rFonts w:ascii="Times New Roman" w:hAnsi="Times New Roman" w:cs="Times New Roman"/>
          <w:sz w:val="28"/>
          <w:szCs w:val="28"/>
        </w:rPr>
        <w:t xml:space="preserve"> победителя</w:t>
      </w:r>
      <w:r>
        <w:rPr>
          <w:rFonts w:ascii="Times New Roman" w:hAnsi="Times New Roman" w:cs="Times New Roman"/>
          <w:sz w:val="28"/>
          <w:szCs w:val="28"/>
        </w:rPr>
        <w:t xml:space="preserve"> (победителей)</w:t>
      </w:r>
      <w:r w:rsidRPr="00C351C1">
        <w:rPr>
          <w:rFonts w:ascii="Times New Roman" w:hAnsi="Times New Roman" w:cs="Times New Roman"/>
          <w:sz w:val="28"/>
          <w:szCs w:val="28"/>
        </w:rPr>
        <w:t xml:space="preserve"> отбора. Информация о результатах рассмотрения предложений (заявок), включает следующие сведения:</w:t>
      </w:r>
    </w:p>
    <w:p w:rsidR="00F929A1" w:rsidRPr="00D36BC8" w:rsidRDefault="00F929A1" w:rsidP="00F929A1">
      <w:pPr>
        <w:widowControl w:val="0"/>
        <w:shd w:val="clear" w:color="auto" w:fill="FFFFFF"/>
        <w:tabs>
          <w:tab w:val="left" w:pos="1701"/>
        </w:tabs>
        <w:autoSpaceDE w:val="0"/>
        <w:autoSpaceDN w:val="0"/>
        <w:ind w:firstLine="709"/>
        <w:jc w:val="both"/>
        <w:textAlignment w:val="baseline"/>
        <w:rPr>
          <w:sz w:val="28"/>
          <w:szCs w:val="28"/>
        </w:rPr>
      </w:pPr>
      <w:r>
        <w:rPr>
          <w:sz w:val="28"/>
          <w:szCs w:val="28"/>
        </w:rPr>
        <w:t>1)</w:t>
      </w:r>
      <w:r w:rsidRPr="00D36BC8">
        <w:rPr>
          <w:sz w:val="28"/>
          <w:szCs w:val="28"/>
        </w:rPr>
        <w:t xml:space="preserve"> дата, время и место проведения рассмотрения предложений (заявок) </w:t>
      </w:r>
      <w:r w:rsidRPr="00D36BC8">
        <w:rPr>
          <w:sz w:val="28"/>
          <w:szCs w:val="28"/>
        </w:rPr>
        <w:lastRenderedPageBreak/>
        <w:t>участников;</w:t>
      </w:r>
    </w:p>
    <w:p w:rsidR="00F929A1" w:rsidRPr="00D36BC8" w:rsidRDefault="00F929A1" w:rsidP="00F929A1">
      <w:pPr>
        <w:widowControl w:val="0"/>
        <w:shd w:val="clear" w:color="auto" w:fill="FFFFFF"/>
        <w:tabs>
          <w:tab w:val="left" w:pos="1701"/>
        </w:tabs>
        <w:autoSpaceDE w:val="0"/>
        <w:autoSpaceDN w:val="0"/>
        <w:ind w:firstLine="709"/>
        <w:jc w:val="both"/>
        <w:textAlignment w:val="baseline"/>
        <w:rPr>
          <w:sz w:val="28"/>
          <w:szCs w:val="28"/>
        </w:rPr>
      </w:pPr>
      <w:r>
        <w:rPr>
          <w:sz w:val="28"/>
          <w:szCs w:val="28"/>
        </w:rPr>
        <w:t>2)</w:t>
      </w:r>
      <w:r w:rsidRPr="00D36BC8">
        <w:rPr>
          <w:sz w:val="28"/>
          <w:szCs w:val="28"/>
        </w:rPr>
        <w:t xml:space="preserve"> информация об участниках, предложения (заявки) которых были рассмотрены;</w:t>
      </w:r>
    </w:p>
    <w:p w:rsidR="00F929A1" w:rsidRPr="00D36BC8" w:rsidRDefault="00F929A1" w:rsidP="00F929A1">
      <w:pPr>
        <w:widowControl w:val="0"/>
        <w:shd w:val="clear" w:color="auto" w:fill="FFFFFF"/>
        <w:tabs>
          <w:tab w:val="left" w:pos="1701"/>
        </w:tabs>
        <w:autoSpaceDE w:val="0"/>
        <w:autoSpaceDN w:val="0"/>
        <w:ind w:firstLine="709"/>
        <w:jc w:val="both"/>
        <w:textAlignment w:val="baseline"/>
        <w:rPr>
          <w:sz w:val="28"/>
          <w:szCs w:val="28"/>
        </w:rPr>
      </w:pPr>
      <w:r>
        <w:rPr>
          <w:sz w:val="28"/>
          <w:szCs w:val="28"/>
        </w:rPr>
        <w:t xml:space="preserve">3) </w:t>
      </w:r>
      <w:r w:rsidRPr="00D36BC8">
        <w:rPr>
          <w:sz w:val="28"/>
          <w:szCs w:val="28"/>
        </w:rPr>
        <w:t>информация об участниках,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929A1" w:rsidRPr="004A2E98" w:rsidRDefault="00F929A1" w:rsidP="00F929A1">
      <w:pPr>
        <w:ind w:firstLine="709"/>
        <w:jc w:val="both"/>
        <w:rPr>
          <w:sz w:val="28"/>
          <w:szCs w:val="28"/>
        </w:rPr>
      </w:pPr>
      <w:r>
        <w:rPr>
          <w:sz w:val="28"/>
          <w:szCs w:val="28"/>
        </w:rPr>
        <w:t xml:space="preserve">4) </w:t>
      </w:r>
      <w:r w:rsidRPr="00D36BC8">
        <w:rPr>
          <w:sz w:val="28"/>
          <w:szCs w:val="28"/>
        </w:rPr>
        <w:t>наименование получателя</w:t>
      </w:r>
      <w:r>
        <w:rPr>
          <w:sz w:val="28"/>
          <w:szCs w:val="28"/>
        </w:rPr>
        <w:t xml:space="preserve"> (получателей)</w:t>
      </w:r>
      <w:r w:rsidRPr="00D36BC8">
        <w:rPr>
          <w:sz w:val="28"/>
          <w:szCs w:val="28"/>
        </w:rPr>
        <w:t xml:space="preserve"> субсидии</w:t>
      </w:r>
      <w:r>
        <w:rPr>
          <w:sz w:val="28"/>
          <w:szCs w:val="28"/>
        </w:rPr>
        <w:t>,</w:t>
      </w:r>
      <w:r w:rsidRPr="00D36BC8">
        <w:rPr>
          <w:sz w:val="28"/>
          <w:szCs w:val="28"/>
        </w:rPr>
        <w:t xml:space="preserve"> с которым заключается </w:t>
      </w:r>
      <w:r>
        <w:rPr>
          <w:sz w:val="28"/>
          <w:szCs w:val="28"/>
        </w:rPr>
        <w:t>с</w:t>
      </w:r>
      <w:r w:rsidRPr="00D36BC8">
        <w:rPr>
          <w:sz w:val="28"/>
          <w:szCs w:val="28"/>
        </w:rPr>
        <w:t>оглашение, и размер предоставляем</w:t>
      </w:r>
      <w:r>
        <w:rPr>
          <w:sz w:val="28"/>
          <w:szCs w:val="28"/>
        </w:rPr>
        <w:t>ой ему (им)</w:t>
      </w:r>
      <w:r w:rsidRPr="00D36BC8">
        <w:rPr>
          <w:sz w:val="28"/>
          <w:szCs w:val="28"/>
        </w:rPr>
        <w:t xml:space="preserve"> субсиди</w:t>
      </w:r>
      <w:r>
        <w:rPr>
          <w:sz w:val="28"/>
          <w:szCs w:val="28"/>
        </w:rPr>
        <w:t>и</w:t>
      </w:r>
      <w:r w:rsidRPr="00D36BC8">
        <w:rPr>
          <w:sz w:val="28"/>
          <w:szCs w:val="28"/>
        </w:rPr>
        <w:t>.</w:t>
      </w:r>
    </w:p>
    <w:p w:rsidR="00F929A1" w:rsidRPr="00B862A9" w:rsidRDefault="00F929A1" w:rsidP="00F929A1">
      <w:pPr>
        <w:pStyle w:val="ConsPlusNormal"/>
        <w:rPr>
          <w:rFonts w:ascii="Times New Roman" w:hAnsi="Times New Roman" w:cs="Times New Roman"/>
          <w:sz w:val="28"/>
          <w:szCs w:val="28"/>
        </w:rPr>
      </w:pPr>
    </w:p>
    <w:p w:rsidR="00F929A1" w:rsidRPr="00B03FFF" w:rsidRDefault="00F929A1" w:rsidP="00F929A1">
      <w:pPr>
        <w:pStyle w:val="ConsPlusNormal"/>
        <w:jc w:val="center"/>
        <w:outlineLvl w:val="1"/>
        <w:rPr>
          <w:rFonts w:ascii="Times New Roman" w:hAnsi="Times New Roman" w:cs="Times New Roman"/>
          <w:sz w:val="28"/>
          <w:szCs w:val="28"/>
        </w:rPr>
      </w:pPr>
      <w:r w:rsidRPr="00B03FFF">
        <w:rPr>
          <w:rFonts w:ascii="Times New Roman" w:hAnsi="Times New Roman" w:cs="Times New Roman"/>
          <w:sz w:val="28"/>
          <w:szCs w:val="28"/>
        </w:rPr>
        <w:t xml:space="preserve">Глава 3. </w:t>
      </w:r>
      <w:r>
        <w:rPr>
          <w:rFonts w:ascii="Times New Roman" w:hAnsi="Times New Roman" w:cs="Times New Roman"/>
          <w:sz w:val="28"/>
          <w:szCs w:val="28"/>
        </w:rPr>
        <w:t>Ус</w:t>
      </w:r>
      <w:r w:rsidRPr="00B03FFF">
        <w:rPr>
          <w:rFonts w:ascii="Times New Roman" w:hAnsi="Times New Roman" w:cs="Times New Roman"/>
          <w:sz w:val="28"/>
          <w:szCs w:val="28"/>
        </w:rPr>
        <w:t xml:space="preserve">ловия </w:t>
      </w:r>
      <w:r>
        <w:rPr>
          <w:rFonts w:ascii="Times New Roman" w:hAnsi="Times New Roman" w:cs="Times New Roman"/>
          <w:sz w:val="28"/>
          <w:szCs w:val="28"/>
        </w:rPr>
        <w:t xml:space="preserve">и порядок </w:t>
      </w:r>
      <w:r w:rsidRPr="00B03FFF">
        <w:rPr>
          <w:rFonts w:ascii="Times New Roman" w:hAnsi="Times New Roman" w:cs="Times New Roman"/>
          <w:sz w:val="28"/>
          <w:szCs w:val="28"/>
        </w:rPr>
        <w:t>предоставления субсидий</w:t>
      </w:r>
    </w:p>
    <w:p w:rsidR="00F929A1" w:rsidRPr="00B03FFF" w:rsidRDefault="00F929A1" w:rsidP="00F929A1">
      <w:pPr>
        <w:ind w:firstLine="709"/>
        <w:jc w:val="both"/>
        <w:rPr>
          <w:sz w:val="28"/>
          <w:szCs w:val="28"/>
        </w:rPr>
      </w:pPr>
    </w:p>
    <w:p w:rsidR="00F929A1" w:rsidRPr="00A1068A" w:rsidRDefault="00F929A1" w:rsidP="00F929A1">
      <w:pPr>
        <w:pStyle w:val="ConsPlusNormal"/>
        <w:ind w:firstLine="709"/>
        <w:jc w:val="both"/>
        <w:rPr>
          <w:rFonts w:ascii="Times New Roman" w:hAnsi="Times New Roman" w:cs="Times New Roman"/>
          <w:sz w:val="28"/>
          <w:szCs w:val="28"/>
        </w:rPr>
      </w:pPr>
      <w:bookmarkStart w:id="6" w:name="_Hlk90557699"/>
      <w:bookmarkStart w:id="7" w:name="_Hlk90557898"/>
      <w:r>
        <w:rPr>
          <w:rFonts w:ascii="Times New Roman" w:hAnsi="Times New Roman" w:cs="Times New Roman"/>
          <w:sz w:val="28"/>
          <w:szCs w:val="28"/>
        </w:rPr>
        <w:t>30</w:t>
      </w:r>
      <w:r w:rsidRPr="005B3280">
        <w:rPr>
          <w:rFonts w:ascii="Times New Roman" w:hAnsi="Times New Roman" w:cs="Times New Roman"/>
          <w:sz w:val="28"/>
          <w:szCs w:val="28"/>
        </w:rPr>
        <w:t xml:space="preserve">. </w:t>
      </w:r>
      <w:proofErr w:type="gramStart"/>
      <w:r w:rsidRPr="00A1068A">
        <w:rPr>
          <w:rFonts w:ascii="Times New Roman" w:hAnsi="Times New Roman" w:cs="Times New Roman"/>
          <w:sz w:val="28"/>
          <w:szCs w:val="28"/>
        </w:rPr>
        <w:t xml:space="preserve">Размер затрат, связанных с предоставлением гражданам меры социальной поддержки, подтверждается заполненной формой № 22-ЖКХ (жилище) «Сведения о работе организаций, оказывающих услуги в сфере жилищно-коммунального хозяйства, в условиях реформы» или формой № 22-ЖКХ (ресурсы) «Сведения о работе </w:t>
      </w:r>
      <w:proofErr w:type="spellStart"/>
      <w:r w:rsidRPr="00A1068A">
        <w:rPr>
          <w:rFonts w:ascii="Times New Roman" w:hAnsi="Times New Roman" w:cs="Times New Roman"/>
          <w:sz w:val="28"/>
          <w:szCs w:val="28"/>
        </w:rPr>
        <w:t>ресурсоснабжающих</w:t>
      </w:r>
      <w:proofErr w:type="spellEnd"/>
      <w:r w:rsidRPr="00A1068A">
        <w:rPr>
          <w:rFonts w:ascii="Times New Roman" w:hAnsi="Times New Roman" w:cs="Times New Roman"/>
          <w:sz w:val="28"/>
          <w:szCs w:val="28"/>
        </w:rPr>
        <w:t xml:space="preserve"> организаций в условиях реформы», имеющей отметку </w:t>
      </w:r>
      <w:r w:rsidRPr="00A1068A">
        <w:rPr>
          <w:rFonts w:ascii="Times New Roman" w:hAnsi="Times New Roman" w:cs="Times New Roman"/>
          <w:sz w:val="28"/>
        </w:rPr>
        <w:t>Управления</w:t>
      </w:r>
      <w:r w:rsidRPr="00A1068A">
        <w:rPr>
          <w:rFonts w:ascii="Times New Roman" w:hAnsi="Times New Roman" w:cs="Times New Roman"/>
          <w:spacing w:val="1"/>
          <w:sz w:val="28"/>
        </w:rPr>
        <w:t xml:space="preserve"> </w:t>
      </w:r>
      <w:r w:rsidRPr="00A1068A">
        <w:rPr>
          <w:rFonts w:ascii="Times New Roman" w:hAnsi="Times New Roman" w:cs="Times New Roman"/>
          <w:sz w:val="28"/>
        </w:rPr>
        <w:t>Федеральной</w:t>
      </w:r>
      <w:r w:rsidRPr="00A1068A">
        <w:rPr>
          <w:rFonts w:ascii="Times New Roman" w:hAnsi="Times New Roman" w:cs="Times New Roman"/>
          <w:spacing w:val="1"/>
          <w:sz w:val="28"/>
        </w:rPr>
        <w:t xml:space="preserve"> </w:t>
      </w:r>
      <w:r w:rsidRPr="00A1068A">
        <w:rPr>
          <w:rFonts w:ascii="Times New Roman" w:hAnsi="Times New Roman" w:cs="Times New Roman"/>
          <w:sz w:val="28"/>
        </w:rPr>
        <w:t>службы</w:t>
      </w:r>
      <w:r w:rsidRPr="00A1068A">
        <w:rPr>
          <w:rFonts w:ascii="Times New Roman" w:hAnsi="Times New Roman" w:cs="Times New Roman"/>
          <w:spacing w:val="1"/>
          <w:sz w:val="28"/>
        </w:rPr>
        <w:t xml:space="preserve"> </w:t>
      </w:r>
      <w:r w:rsidRPr="00A1068A">
        <w:rPr>
          <w:rFonts w:ascii="Times New Roman" w:hAnsi="Times New Roman" w:cs="Times New Roman"/>
          <w:sz w:val="28"/>
        </w:rPr>
        <w:t>государственной статистики по Свердловской области и Курганской области</w:t>
      </w:r>
      <w:r w:rsidRPr="00A1068A">
        <w:rPr>
          <w:sz w:val="28"/>
        </w:rPr>
        <w:t xml:space="preserve"> </w:t>
      </w:r>
      <w:r w:rsidRPr="00A1068A">
        <w:rPr>
          <w:rFonts w:ascii="Times New Roman" w:hAnsi="Times New Roman" w:cs="Times New Roman"/>
          <w:sz w:val="28"/>
          <w:szCs w:val="28"/>
        </w:rPr>
        <w:t>о предоставлении исполнителем коммунальных услуг сведений за отчетный</w:t>
      </w:r>
      <w:proofErr w:type="gramEnd"/>
      <w:r w:rsidRPr="00A1068A">
        <w:rPr>
          <w:rFonts w:ascii="Times New Roman" w:hAnsi="Times New Roman" w:cs="Times New Roman"/>
          <w:sz w:val="28"/>
          <w:szCs w:val="28"/>
        </w:rPr>
        <w:t xml:space="preserve"> финансовый год и определяется в виде разности между начисленными (предъявленными) населению платежами за коммунальные услуги и размером платы, рассчитанной по экономически обоснованным тарифам.</w:t>
      </w:r>
    </w:p>
    <w:p w:rsidR="00F929A1" w:rsidRPr="006064D6"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6064D6">
        <w:rPr>
          <w:rFonts w:ascii="Times New Roman" w:hAnsi="Times New Roman" w:cs="Times New Roman"/>
          <w:sz w:val="28"/>
          <w:szCs w:val="28"/>
        </w:rPr>
        <w:t>. Совокупная плата за коммунальные услуги определяется путем суммирования платежей по каждому из видов коммунальных услуг, оказываемых гражданам в каждом конкретном многоквартирном доме (жилом доме).</w:t>
      </w:r>
    </w:p>
    <w:p w:rsidR="00F929A1" w:rsidRPr="006064D6" w:rsidRDefault="00F929A1" w:rsidP="00F929A1">
      <w:pPr>
        <w:pStyle w:val="ConsPlusNormal"/>
        <w:ind w:firstLine="709"/>
        <w:jc w:val="both"/>
        <w:rPr>
          <w:rFonts w:ascii="Times New Roman" w:hAnsi="Times New Roman" w:cs="Times New Roman"/>
          <w:sz w:val="28"/>
          <w:szCs w:val="28"/>
        </w:rPr>
      </w:pPr>
      <w:bookmarkStart w:id="8" w:name="P125"/>
      <w:bookmarkEnd w:id="8"/>
      <w:r>
        <w:rPr>
          <w:rFonts w:ascii="Times New Roman" w:hAnsi="Times New Roman" w:cs="Times New Roman"/>
          <w:sz w:val="28"/>
          <w:szCs w:val="28"/>
        </w:rPr>
        <w:t xml:space="preserve">Сопоставимость перечня и объемов потребления коммунальных услуг </w:t>
      </w:r>
      <w:r w:rsidRPr="006064D6">
        <w:rPr>
          <w:rFonts w:ascii="Times New Roman" w:hAnsi="Times New Roman" w:cs="Times New Roman"/>
          <w:sz w:val="28"/>
          <w:szCs w:val="28"/>
        </w:rPr>
        <w:t xml:space="preserve">в отчетном месяце </w:t>
      </w:r>
      <w:r>
        <w:rPr>
          <w:rFonts w:ascii="Times New Roman" w:hAnsi="Times New Roman" w:cs="Times New Roman"/>
          <w:sz w:val="28"/>
          <w:szCs w:val="28"/>
        </w:rPr>
        <w:t xml:space="preserve">принимается </w:t>
      </w:r>
      <w:proofErr w:type="gramStart"/>
      <w:r>
        <w:rPr>
          <w:rFonts w:ascii="Times New Roman" w:hAnsi="Times New Roman" w:cs="Times New Roman"/>
          <w:sz w:val="28"/>
          <w:szCs w:val="28"/>
        </w:rPr>
        <w:t>соответствующей</w:t>
      </w:r>
      <w:proofErr w:type="gramEnd"/>
      <w:r w:rsidRPr="006064D6">
        <w:rPr>
          <w:rFonts w:ascii="Times New Roman" w:hAnsi="Times New Roman" w:cs="Times New Roman"/>
          <w:sz w:val="28"/>
          <w:szCs w:val="28"/>
        </w:rPr>
        <w:t xml:space="preserve"> перечню </w:t>
      </w:r>
      <w:r>
        <w:rPr>
          <w:rFonts w:ascii="Times New Roman" w:hAnsi="Times New Roman" w:cs="Times New Roman"/>
          <w:sz w:val="28"/>
          <w:szCs w:val="28"/>
        </w:rPr>
        <w:t xml:space="preserve">и объему </w:t>
      </w:r>
      <w:r w:rsidRPr="006064D6">
        <w:rPr>
          <w:rFonts w:ascii="Times New Roman" w:hAnsi="Times New Roman" w:cs="Times New Roman"/>
          <w:sz w:val="28"/>
          <w:szCs w:val="28"/>
        </w:rPr>
        <w:t>коммунальных услуг в базовом месяце.</w:t>
      </w:r>
    </w:p>
    <w:p w:rsidR="00F929A1" w:rsidRPr="006064D6" w:rsidRDefault="00F929A1" w:rsidP="00F929A1">
      <w:pPr>
        <w:pStyle w:val="ConsPlusNormal"/>
        <w:ind w:firstLine="709"/>
        <w:jc w:val="both"/>
        <w:rPr>
          <w:rFonts w:ascii="Times New Roman" w:hAnsi="Times New Roman" w:cs="Times New Roman"/>
          <w:sz w:val="28"/>
          <w:szCs w:val="28"/>
        </w:rPr>
      </w:pPr>
      <w:r w:rsidRPr="006064D6">
        <w:rPr>
          <w:rFonts w:ascii="Times New Roman" w:hAnsi="Times New Roman" w:cs="Times New Roman"/>
          <w:sz w:val="28"/>
          <w:szCs w:val="28"/>
        </w:rPr>
        <w:t>Совокупный размер платы за предоставленные коммунальные услуги в базовом месяце определяется с учетом действовавшего в базовом месяце предельного индекса.</w:t>
      </w:r>
    </w:p>
    <w:p w:rsidR="00F929A1" w:rsidRPr="006064D6" w:rsidRDefault="00F929A1" w:rsidP="00F929A1">
      <w:pPr>
        <w:pStyle w:val="ConsPlusNormal"/>
        <w:ind w:firstLine="709"/>
        <w:jc w:val="both"/>
        <w:rPr>
          <w:rFonts w:ascii="Times New Roman" w:hAnsi="Times New Roman" w:cs="Times New Roman"/>
          <w:sz w:val="28"/>
          <w:szCs w:val="28"/>
        </w:rPr>
      </w:pPr>
      <w:r w:rsidRPr="006064D6">
        <w:rPr>
          <w:rFonts w:ascii="Times New Roman" w:hAnsi="Times New Roman" w:cs="Times New Roman"/>
          <w:sz w:val="28"/>
          <w:szCs w:val="28"/>
        </w:rPr>
        <w:t>Расчет величины предоставляемой меры социальной поддержки производится при соблюдении принципа неизменности набора и объема потребляемых коммунальных услуг в следующей последовательности:</w:t>
      </w:r>
    </w:p>
    <w:p w:rsidR="00F929A1" w:rsidRPr="006064D6" w:rsidRDefault="00F929A1" w:rsidP="00F929A1">
      <w:pPr>
        <w:pStyle w:val="ConsPlusNormal"/>
        <w:ind w:firstLine="709"/>
        <w:jc w:val="both"/>
        <w:rPr>
          <w:rFonts w:ascii="Times New Roman" w:hAnsi="Times New Roman" w:cs="Times New Roman"/>
          <w:sz w:val="28"/>
          <w:szCs w:val="28"/>
        </w:rPr>
      </w:pPr>
      <w:bookmarkStart w:id="9" w:name="P128"/>
      <w:bookmarkEnd w:id="9"/>
      <w:r w:rsidRPr="006064D6">
        <w:rPr>
          <w:rFonts w:ascii="Times New Roman" w:hAnsi="Times New Roman" w:cs="Times New Roman"/>
          <w:sz w:val="28"/>
          <w:szCs w:val="28"/>
        </w:rPr>
        <w:t xml:space="preserve">1) определяется размер совокупной платы за коммунальные услуги путем суммирования размера платы по каждому из видов коммунальных услуг в базовом месяце с учетом действовавшего в базовом месяце предельного индекса, который умножается на </w:t>
      </w:r>
      <w:proofErr w:type="gramStart"/>
      <w:r w:rsidRPr="006064D6">
        <w:rPr>
          <w:rFonts w:ascii="Times New Roman" w:hAnsi="Times New Roman" w:cs="Times New Roman"/>
          <w:sz w:val="28"/>
          <w:szCs w:val="28"/>
        </w:rPr>
        <w:t>величину установленного на</w:t>
      </w:r>
      <w:proofErr w:type="gramEnd"/>
      <w:r w:rsidRPr="006064D6">
        <w:rPr>
          <w:rFonts w:ascii="Times New Roman" w:hAnsi="Times New Roman" w:cs="Times New Roman"/>
          <w:sz w:val="28"/>
          <w:szCs w:val="28"/>
        </w:rPr>
        <w:t xml:space="preserve"> отчетный месяц предельного индекса;</w:t>
      </w:r>
    </w:p>
    <w:p w:rsidR="00F929A1" w:rsidRPr="006064D6" w:rsidRDefault="00F929A1" w:rsidP="00F929A1">
      <w:pPr>
        <w:pStyle w:val="ConsPlusNormal"/>
        <w:ind w:firstLine="709"/>
        <w:jc w:val="both"/>
        <w:rPr>
          <w:rFonts w:ascii="Times New Roman" w:hAnsi="Times New Roman" w:cs="Times New Roman"/>
          <w:sz w:val="28"/>
          <w:szCs w:val="28"/>
        </w:rPr>
      </w:pPr>
      <w:bookmarkStart w:id="10" w:name="P129"/>
      <w:bookmarkEnd w:id="10"/>
      <w:r w:rsidRPr="006064D6">
        <w:rPr>
          <w:rFonts w:ascii="Times New Roman" w:hAnsi="Times New Roman" w:cs="Times New Roman"/>
          <w:sz w:val="28"/>
          <w:szCs w:val="28"/>
        </w:rPr>
        <w:t xml:space="preserve">2) определяется размер совокупной платы за коммунальные услуги в отчетном месяце с соблюдением требований, изложенных в </w:t>
      </w:r>
      <w:r>
        <w:rPr>
          <w:rFonts w:ascii="Times New Roman" w:hAnsi="Times New Roman" w:cs="Times New Roman"/>
          <w:sz w:val="28"/>
          <w:szCs w:val="28"/>
        </w:rPr>
        <w:t xml:space="preserve">абзацах 1 – 3 </w:t>
      </w:r>
      <w:r w:rsidRPr="006064D6">
        <w:rPr>
          <w:rFonts w:ascii="Times New Roman" w:hAnsi="Times New Roman" w:cs="Times New Roman"/>
          <w:sz w:val="28"/>
          <w:szCs w:val="28"/>
        </w:rPr>
        <w:t>настоящего пункта;</w:t>
      </w:r>
    </w:p>
    <w:p w:rsidR="00F929A1" w:rsidRPr="00D67891" w:rsidRDefault="00F929A1" w:rsidP="00F929A1">
      <w:pPr>
        <w:pStyle w:val="ConsPlusNormal"/>
        <w:ind w:firstLine="709"/>
        <w:jc w:val="both"/>
        <w:rPr>
          <w:rFonts w:ascii="Times New Roman" w:hAnsi="Times New Roman" w:cs="Times New Roman"/>
          <w:sz w:val="28"/>
          <w:szCs w:val="28"/>
        </w:rPr>
      </w:pPr>
      <w:bookmarkStart w:id="11" w:name="P130"/>
      <w:bookmarkEnd w:id="11"/>
      <w:r w:rsidRPr="00D67891">
        <w:rPr>
          <w:rFonts w:ascii="Times New Roman" w:hAnsi="Times New Roman" w:cs="Times New Roman"/>
          <w:sz w:val="28"/>
          <w:szCs w:val="28"/>
        </w:rPr>
        <w:t xml:space="preserve">3) определяется разность между значениями, полученными при расчете в порядке, предусмотренном </w:t>
      </w:r>
      <w:hyperlink w:anchor="P128" w:history="1">
        <w:r w:rsidRPr="00D67891">
          <w:rPr>
            <w:rFonts w:ascii="Times New Roman" w:hAnsi="Times New Roman" w:cs="Times New Roman"/>
            <w:sz w:val="28"/>
            <w:szCs w:val="28"/>
          </w:rPr>
          <w:t>подпунктами 1</w:t>
        </w:r>
      </w:hyperlink>
      <w:r w:rsidRPr="00D67891">
        <w:rPr>
          <w:rFonts w:ascii="Times New Roman" w:hAnsi="Times New Roman" w:cs="Times New Roman"/>
          <w:sz w:val="28"/>
          <w:szCs w:val="28"/>
        </w:rPr>
        <w:t xml:space="preserve"> и </w:t>
      </w:r>
      <w:hyperlink w:anchor="P129" w:history="1">
        <w:r w:rsidRPr="00D67891">
          <w:rPr>
            <w:rFonts w:ascii="Times New Roman" w:hAnsi="Times New Roman" w:cs="Times New Roman"/>
            <w:sz w:val="28"/>
            <w:szCs w:val="28"/>
          </w:rPr>
          <w:t>2</w:t>
        </w:r>
      </w:hyperlink>
      <w:r w:rsidRPr="00D67891">
        <w:rPr>
          <w:rFonts w:ascii="Times New Roman" w:hAnsi="Times New Roman" w:cs="Times New Roman"/>
          <w:sz w:val="28"/>
          <w:szCs w:val="28"/>
        </w:rPr>
        <w:t xml:space="preserve"> настоящего пункта;</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lastRenderedPageBreak/>
        <w:t xml:space="preserve">4) величина предоставляемой меры социальной поддержки в отчетном месяце определяется равной полученному при расчете в порядке, предусмотренном </w:t>
      </w:r>
      <w:hyperlink w:anchor="P130" w:history="1">
        <w:r w:rsidRPr="00D67891">
          <w:rPr>
            <w:rFonts w:ascii="Times New Roman" w:hAnsi="Times New Roman" w:cs="Times New Roman"/>
            <w:sz w:val="28"/>
            <w:szCs w:val="28"/>
          </w:rPr>
          <w:t>подпунктом 3</w:t>
        </w:r>
      </w:hyperlink>
      <w:r w:rsidRPr="00D67891">
        <w:rPr>
          <w:rFonts w:ascii="Times New Roman" w:hAnsi="Times New Roman" w:cs="Times New Roman"/>
          <w:sz w:val="28"/>
          <w:szCs w:val="28"/>
        </w:rPr>
        <w:t xml:space="preserve"> настоящего пункта, значению, если последнее значение превышает 0;</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xml:space="preserve">5) при расчете величины предоставляемой меры социальной поддержки не подлежит учету разница в размере платежей, возникающая </w:t>
      </w:r>
      <w:proofErr w:type="gramStart"/>
      <w:r w:rsidRPr="00D67891">
        <w:rPr>
          <w:rFonts w:ascii="Times New Roman" w:hAnsi="Times New Roman" w:cs="Times New Roman"/>
          <w:sz w:val="28"/>
          <w:szCs w:val="28"/>
        </w:rPr>
        <w:t>вследствие</w:t>
      </w:r>
      <w:proofErr w:type="gramEnd"/>
      <w:r w:rsidRPr="00D67891">
        <w:rPr>
          <w:rFonts w:ascii="Times New Roman" w:hAnsi="Times New Roman" w:cs="Times New Roman"/>
          <w:sz w:val="28"/>
          <w:szCs w:val="28"/>
        </w:rPr>
        <w:t>:</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изменения набора коммунальных услуг;</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изменения размера платы граждан за коммунальные услуги, обусловленного изменением объема потребления коммунальных услуг, определяемого по показаниям приборов учета коммунальных услуг;</w:t>
      </w:r>
    </w:p>
    <w:p w:rsidR="00F929A1" w:rsidRPr="00D67891" w:rsidRDefault="00F929A1" w:rsidP="00F929A1">
      <w:pPr>
        <w:pStyle w:val="ConsPlusNormal"/>
        <w:ind w:firstLine="709"/>
        <w:jc w:val="both"/>
        <w:rPr>
          <w:rFonts w:ascii="Times New Roman" w:hAnsi="Times New Roman" w:cs="Times New Roman"/>
          <w:sz w:val="28"/>
          <w:szCs w:val="28"/>
        </w:rPr>
      </w:pPr>
      <w:proofErr w:type="gramStart"/>
      <w:r w:rsidRPr="00D67891">
        <w:rPr>
          <w:rFonts w:ascii="Times New Roman" w:hAnsi="Times New Roman" w:cs="Times New Roman"/>
          <w:sz w:val="28"/>
          <w:szCs w:val="28"/>
        </w:rPr>
        <w:t xml:space="preserve">- изменения объемов предоставления гражданам субсидий, предусмотренных </w:t>
      </w:r>
      <w:hyperlink r:id="rId24" w:history="1">
        <w:r w:rsidRPr="00D67891">
          <w:rPr>
            <w:rFonts w:ascii="Times New Roman" w:hAnsi="Times New Roman" w:cs="Times New Roman"/>
            <w:sz w:val="28"/>
            <w:szCs w:val="28"/>
          </w:rPr>
          <w:t>статьей 159</w:t>
        </w:r>
      </w:hyperlink>
      <w:r w:rsidRPr="00D67891">
        <w:rPr>
          <w:rFonts w:ascii="Times New Roman" w:hAnsi="Times New Roman" w:cs="Times New Roman"/>
          <w:sz w:val="28"/>
          <w:szCs w:val="28"/>
        </w:rPr>
        <w:t xml:space="preserve"> Жилищного кодекса Российской Федерации, и мер социальной поддержки по оплате коммунальных услуг, предоставляемых в порядке и на условиях, которые установлены федеральными законами, законами Свердловской области или нормативными правовыми актами органов местного самоуправления, за исключением мер дополнительной социальной поддержки за счет средств бюджета субъекта Российской Федерации и бюджета Кушвинского городского округа, направленных на</w:t>
      </w:r>
      <w:proofErr w:type="gramEnd"/>
      <w:r w:rsidRPr="00D67891">
        <w:rPr>
          <w:rFonts w:ascii="Times New Roman" w:hAnsi="Times New Roman" w:cs="Times New Roman"/>
          <w:sz w:val="28"/>
          <w:szCs w:val="28"/>
        </w:rPr>
        <w:t xml:space="preserve"> соблюдение установленных предельных индексов;</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xml:space="preserve">- изменения фактических объемов потребления в результате проведения в порядке, установленном </w:t>
      </w:r>
      <w:hyperlink r:id="rId25" w:history="1">
        <w:r w:rsidRPr="00D67891">
          <w:rPr>
            <w:rFonts w:ascii="Times New Roman" w:hAnsi="Times New Roman" w:cs="Times New Roman"/>
            <w:sz w:val="28"/>
            <w:szCs w:val="28"/>
          </w:rPr>
          <w:t>Постановлением</w:t>
        </w:r>
      </w:hyperlink>
      <w:r w:rsidRPr="00D67891">
        <w:rPr>
          <w:rFonts w:ascii="Times New Roman" w:hAnsi="Times New Roman" w:cs="Times New Roman"/>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перехода к расчетам за коммунальные услуги с применением дифференцированных по времени суток (установленным периодам времени) цен (тарифов);</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применения в соответствии с законодательством Российской Федерации штрафных санкций, повышающих коэффициентов к тарифам и нормативам;</w:t>
      </w:r>
    </w:p>
    <w:p w:rsidR="00F929A1" w:rsidRPr="00D67891" w:rsidRDefault="00F929A1" w:rsidP="00F929A1">
      <w:pPr>
        <w:pStyle w:val="ConsPlusNormal"/>
        <w:ind w:firstLine="709"/>
        <w:jc w:val="both"/>
        <w:rPr>
          <w:rFonts w:ascii="Times New Roman" w:hAnsi="Times New Roman" w:cs="Times New Roman"/>
          <w:sz w:val="28"/>
          <w:szCs w:val="28"/>
        </w:rPr>
      </w:pPr>
      <w:r w:rsidRPr="00D67891">
        <w:rPr>
          <w:rFonts w:ascii="Times New Roman" w:hAnsi="Times New Roman" w:cs="Times New Roman"/>
          <w:sz w:val="28"/>
          <w:szCs w:val="28"/>
        </w:rPr>
        <w:t>- 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F929A1" w:rsidRPr="00C64A1D" w:rsidRDefault="00F929A1" w:rsidP="00F929A1">
      <w:pPr>
        <w:pStyle w:val="ConsPlusNormal"/>
        <w:ind w:firstLine="709"/>
        <w:jc w:val="both"/>
        <w:rPr>
          <w:rFonts w:ascii="Times New Roman" w:hAnsi="Times New Roman" w:cs="Times New Roman"/>
          <w:sz w:val="28"/>
          <w:szCs w:val="28"/>
        </w:rPr>
      </w:pPr>
      <w:r w:rsidRPr="00C64A1D">
        <w:rPr>
          <w:rFonts w:ascii="Times New Roman" w:hAnsi="Times New Roman" w:cs="Times New Roman"/>
          <w:sz w:val="28"/>
          <w:szCs w:val="28"/>
        </w:rPr>
        <w:t>Размер платы за предоставленные коммунальные услуги в отчетном месяце, предъявляемый гражданам к оплате, подлежит снижению на величину предоставляемой меры социальной поддержки, определенной в соответствии с настоящим Порядком.</w:t>
      </w:r>
    </w:p>
    <w:p w:rsidR="00F929A1" w:rsidRDefault="00F929A1" w:rsidP="00F929A1">
      <w:pPr>
        <w:pStyle w:val="ConsPlusNormal"/>
        <w:ind w:firstLine="709"/>
        <w:jc w:val="both"/>
        <w:rPr>
          <w:rFonts w:ascii="Times New Roman" w:hAnsi="Times New Roman" w:cs="Times New Roman"/>
          <w:sz w:val="28"/>
          <w:szCs w:val="28"/>
        </w:rPr>
      </w:pPr>
      <w:r w:rsidRPr="00C64A1D">
        <w:rPr>
          <w:rFonts w:ascii="Times New Roman" w:hAnsi="Times New Roman" w:cs="Times New Roman"/>
          <w:sz w:val="28"/>
          <w:szCs w:val="28"/>
        </w:rPr>
        <w:t xml:space="preserve">Проведение расчета величины, предоставляемой гражданам меры социальной поддержки, осуществляется исполнителем коммунальных услуг с указанием значения этого размера в предъявляемой к оплате квитанции за жилищно-коммунальные услуги в отдельной </w:t>
      </w:r>
      <w:r w:rsidRPr="00D81FCA">
        <w:rPr>
          <w:rFonts w:ascii="Times New Roman" w:hAnsi="Times New Roman" w:cs="Times New Roman"/>
          <w:sz w:val="28"/>
          <w:szCs w:val="28"/>
        </w:rPr>
        <w:t>графе «Превышение предельного индекса».</w:t>
      </w:r>
      <w:bookmarkStart w:id="12" w:name="P124"/>
      <w:bookmarkEnd w:id="12"/>
    </w:p>
    <w:p w:rsidR="00F929A1" w:rsidRPr="00B03FFF"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B03FFF">
        <w:rPr>
          <w:rFonts w:ascii="Times New Roman" w:hAnsi="Times New Roman" w:cs="Times New Roman"/>
          <w:sz w:val="28"/>
          <w:szCs w:val="28"/>
        </w:rPr>
        <w:t xml:space="preserve">. Размер </w:t>
      </w:r>
      <w:r>
        <w:rPr>
          <w:rFonts w:ascii="Times New Roman" w:hAnsi="Times New Roman" w:cs="Times New Roman"/>
          <w:sz w:val="28"/>
          <w:szCs w:val="28"/>
        </w:rPr>
        <w:t xml:space="preserve">планируемых для </w:t>
      </w:r>
      <w:r w:rsidRPr="00B03FFF">
        <w:rPr>
          <w:rFonts w:ascii="Times New Roman" w:hAnsi="Times New Roman" w:cs="Times New Roman"/>
          <w:sz w:val="28"/>
          <w:szCs w:val="28"/>
        </w:rPr>
        <w:t>предоставле</w:t>
      </w:r>
      <w:r>
        <w:rPr>
          <w:rFonts w:ascii="Times New Roman" w:hAnsi="Times New Roman" w:cs="Times New Roman"/>
          <w:sz w:val="28"/>
          <w:szCs w:val="28"/>
        </w:rPr>
        <w:t>ния</w:t>
      </w:r>
      <w:r w:rsidRPr="00B03FFF">
        <w:rPr>
          <w:rFonts w:ascii="Times New Roman" w:hAnsi="Times New Roman" w:cs="Times New Roman"/>
          <w:sz w:val="28"/>
          <w:szCs w:val="28"/>
        </w:rPr>
        <w:t xml:space="preserve"> субсидий не может превышать размер субвенций, поступающих из областного бюджета бюджету Кушвинского городского округа </w:t>
      </w:r>
      <w:bookmarkStart w:id="13" w:name="_Hlk103257503"/>
      <w:r w:rsidRPr="00B03FFF">
        <w:rPr>
          <w:rFonts w:ascii="Times New Roman" w:hAnsi="Times New Roman" w:cs="Times New Roman"/>
          <w:sz w:val="28"/>
          <w:szCs w:val="28"/>
        </w:rPr>
        <w:t>на осуществление государственного полномочия Свердловской области по предоставлению гражданам</w:t>
      </w:r>
      <w:r>
        <w:rPr>
          <w:rFonts w:ascii="Times New Roman" w:hAnsi="Times New Roman" w:cs="Times New Roman"/>
          <w:sz w:val="28"/>
          <w:szCs w:val="28"/>
        </w:rPr>
        <w:t xml:space="preserve">, </w:t>
      </w:r>
      <w:r>
        <w:rPr>
          <w:rFonts w:ascii="Times New Roman" w:hAnsi="Times New Roman" w:cs="Times New Roman"/>
          <w:sz w:val="28"/>
          <w:szCs w:val="28"/>
        </w:rPr>
        <w:lastRenderedPageBreak/>
        <w:t>проживающим на территории Свердловской области,</w:t>
      </w:r>
      <w:r w:rsidRPr="00B03FFF">
        <w:rPr>
          <w:rFonts w:ascii="Times New Roman" w:hAnsi="Times New Roman" w:cs="Times New Roman"/>
          <w:sz w:val="28"/>
          <w:szCs w:val="28"/>
        </w:rPr>
        <w:t xml:space="preserve"> меры социальной поддержки по частичному освобождению от платы за коммунальные услуги</w:t>
      </w:r>
      <w:bookmarkEnd w:id="13"/>
      <w:r w:rsidRPr="00B03FFF">
        <w:rPr>
          <w:rFonts w:ascii="Times New Roman" w:hAnsi="Times New Roman" w:cs="Times New Roman"/>
          <w:sz w:val="28"/>
          <w:szCs w:val="28"/>
        </w:rPr>
        <w:t xml:space="preserve">. Размер </w:t>
      </w:r>
      <w:r w:rsidRPr="001963AC">
        <w:rPr>
          <w:rFonts w:ascii="Times New Roman" w:hAnsi="Times New Roman" w:cs="Times New Roman"/>
          <w:sz w:val="28"/>
          <w:szCs w:val="28"/>
        </w:rPr>
        <w:t>предоставленных субсидий получателям субсидий не может превышать размер субсидий, рассчитанный рабочей группой для данного получателя субсидии и принятый Министерством энергетики и жилищно-коммунального хозяйства Свердловской области.</w:t>
      </w:r>
      <w:r w:rsidRPr="007672CB">
        <w:t xml:space="preserve"> </w:t>
      </w:r>
    </w:p>
    <w:p w:rsidR="00F929A1" w:rsidRPr="00986900"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B03FFF">
        <w:rPr>
          <w:rFonts w:ascii="Times New Roman" w:hAnsi="Times New Roman" w:cs="Times New Roman"/>
          <w:sz w:val="28"/>
          <w:szCs w:val="28"/>
        </w:rPr>
        <w:t xml:space="preserve">. </w:t>
      </w:r>
      <w:proofErr w:type="gramStart"/>
      <w:r w:rsidRPr="00B03FFF">
        <w:rPr>
          <w:rFonts w:ascii="Times New Roman" w:hAnsi="Times New Roman" w:cs="Times New Roman"/>
          <w:sz w:val="28"/>
          <w:szCs w:val="28"/>
        </w:rPr>
        <w:t>Если размер субвенций, поступивших из областного бюджета бюджету Кушвинского городского округа на осуществление государственного полномочия Свердловской области по предоставлению гражданам</w:t>
      </w:r>
      <w:r>
        <w:rPr>
          <w:rFonts w:ascii="Times New Roman" w:hAnsi="Times New Roman" w:cs="Times New Roman"/>
          <w:sz w:val="28"/>
          <w:szCs w:val="28"/>
        </w:rPr>
        <w:t>, проживающим на территории Свердловской области,</w:t>
      </w:r>
      <w:r w:rsidRPr="00B03FFF">
        <w:rPr>
          <w:rFonts w:ascii="Times New Roman" w:hAnsi="Times New Roman" w:cs="Times New Roman"/>
          <w:sz w:val="28"/>
          <w:szCs w:val="28"/>
        </w:rPr>
        <w:t xml:space="preserve"> меры социальной поддержки по частичному освобождению от платы за коммунальные услуги, меньше общей суммы субсидий, рассчитанных рабочей группой для предоставления </w:t>
      </w:r>
      <w:r>
        <w:rPr>
          <w:rFonts w:ascii="Times New Roman" w:hAnsi="Times New Roman" w:cs="Times New Roman"/>
          <w:sz w:val="28"/>
          <w:szCs w:val="28"/>
        </w:rPr>
        <w:t xml:space="preserve">получателям </w:t>
      </w:r>
      <w:r w:rsidRPr="001963AC">
        <w:rPr>
          <w:rFonts w:ascii="Times New Roman" w:hAnsi="Times New Roman" w:cs="Times New Roman"/>
          <w:sz w:val="28"/>
          <w:szCs w:val="28"/>
        </w:rPr>
        <w:t>субсидий и принятых Министерством энергетики и жилищно-коммунального хозяйства Свердловской области, размер субсидии конкретному получателю</w:t>
      </w:r>
      <w:proofErr w:type="gramEnd"/>
      <w:r w:rsidRPr="001963AC">
        <w:rPr>
          <w:rFonts w:ascii="Times New Roman" w:hAnsi="Times New Roman" w:cs="Times New Roman"/>
          <w:sz w:val="28"/>
          <w:szCs w:val="28"/>
        </w:rPr>
        <w:t xml:space="preserve"> субсидии определяется пропорционально доле субсидии для каждого такого получателя субсидии в общей сумме субсидий, рассчитанных рабочей группой и принятых Министерством энергетики и жилищно-коммунального хозяйства Свердловской области.</w:t>
      </w:r>
    </w:p>
    <w:p w:rsidR="00F929A1" w:rsidRPr="001963AC" w:rsidRDefault="00F929A1" w:rsidP="00F929A1">
      <w:pPr>
        <w:pStyle w:val="ConsPlusNormal"/>
        <w:ind w:firstLine="709"/>
        <w:jc w:val="both"/>
        <w:rPr>
          <w:rFonts w:ascii="Times New Roman" w:hAnsi="Times New Roman" w:cs="Times New Roman"/>
          <w:b/>
          <w:bCs/>
          <w:sz w:val="28"/>
          <w:szCs w:val="28"/>
        </w:rPr>
      </w:pPr>
      <w:r w:rsidRPr="00583CFA">
        <w:rPr>
          <w:rFonts w:ascii="Times New Roman" w:hAnsi="Times New Roman" w:cs="Times New Roman"/>
          <w:sz w:val="28"/>
          <w:szCs w:val="28"/>
        </w:rPr>
        <w:t>3</w:t>
      </w:r>
      <w:r>
        <w:rPr>
          <w:rFonts w:ascii="Times New Roman" w:hAnsi="Times New Roman" w:cs="Times New Roman"/>
          <w:sz w:val="28"/>
          <w:szCs w:val="28"/>
        </w:rPr>
        <w:t>4</w:t>
      </w:r>
      <w:r w:rsidRPr="001963AC">
        <w:rPr>
          <w:rFonts w:ascii="Times New Roman" w:hAnsi="Times New Roman" w:cs="Times New Roman"/>
          <w:sz w:val="28"/>
          <w:szCs w:val="28"/>
        </w:rPr>
        <w:t>. Условиями предоставления субсидий является:</w:t>
      </w:r>
    </w:p>
    <w:p w:rsidR="00F929A1" w:rsidRPr="001963AC" w:rsidRDefault="00F929A1" w:rsidP="00F929A1">
      <w:pPr>
        <w:pStyle w:val="ad"/>
        <w:widowControl w:val="0"/>
        <w:numPr>
          <w:ilvl w:val="0"/>
          <w:numId w:val="13"/>
        </w:numPr>
        <w:autoSpaceDE w:val="0"/>
        <w:autoSpaceDN w:val="0"/>
        <w:spacing w:after="0" w:line="240" w:lineRule="auto"/>
        <w:ind w:left="0" w:firstLine="709"/>
        <w:contextualSpacing w:val="0"/>
        <w:jc w:val="both"/>
        <w:rPr>
          <w:sz w:val="28"/>
          <w:szCs w:val="28"/>
        </w:rPr>
      </w:pPr>
      <w:r w:rsidRPr="001963AC">
        <w:rPr>
          <w:sz w:val="28"/>
          <w:szCs w:val="28"/>
        </w:rPr>
        <w:t>соответствие</w:t>
      </w:r>
      <w:r w:rsidRPr="001963AC">
        <w:rPr>
          <w:spacing w:val="42"/>
          <w:sz w:val="28"/>
          <w:szCs w:val="28"/>
        </w:rPr>
        <w:t xml:space="preserve"> участника </w:t>
      </w:r>
      <w:r w:rsidRPr="001963AC">
        <w:rPr>
          <w:sz w:val="28"/>
          <w:szCs w:val="28"/>
        </w:rPr>
        <w:t>на</w:t>
      </w:r>
      <w:r w:rsidRPr="001963AC">
        <w:rPr>
          <w:spacing w:val="40"/>
          <w:sz w:val="28"/>
          <w:szCs w:val="28"/>
        </w:rPr>
        <w:t xml:space="preserve"> </w:t>
      </w:r>
      <w:r w:rsidRPr="001963AC">
        <w:rPr>
          <w:sz w:val="28"/>
          <w:szCs w:val="28"/>
        </w:rPr>
        <w:t>1-е</w:t>
      </w:r>
      <w:r w:rsidRPr="001963AC">
        <w:rPr>
          <w:spacing w:val="42"/>
          <w:sz w:val="28"/>
          <w:szCs w:val="28"/>
        </w:rPr>
        <w:t xml:space="preserve"> </w:t>
      </w:r>
      <w:r w:rsidRPr="001963AC">
        <w:rPr>
          <w:sz w:val="28"/>
          <w:szCs w:val="28"/>
        </w:rPr>
        <w:t>число</w:t>
      </w:r>
      <w:r w:rsidRPr="001963AC">
        <w:rPr>
          <w:spacing w:val="43"/>
          <w:sz w:val="28"/>
          <w:szCs w:val="28"/>
        </w:rPr>
        <w:t xml:space="preserve"> </w:t>
      </w:r>
      <w:r w:rsidRPr="001963AC">
        <w:rPr>
          <w:sz w:val="28"/>
          <w:szCs w:val="28"/>
        </w:rPr>
        <w:t>месяца, предшествующего месяцу подачи предложения (заявки), требованиям к исполнителям коммунальных услуг,</w:t>
      </w:r>
      <w:r w:rsidRPr="001963AC">
        <w:rPr>
          <w:spacing w:val="1"/>
          <w:sz w:val="28"/>
          <w:szCs w:val="28"/>
        </w:rPr>
        <w:t xml:space="preserve"> </w:t>
      </w:r>
      <w:r w:rsidRPr="001963AC">
        <w:rPr>
          <w:sz w:val="28"/>
          <w:szCs w:val="28"/>
        </w:rPr>
        <w:t>установленным</w:t>
      </w:r>
      <w:r w:rsidRPr="001963AC">
        <w:rPr>
          <w:spacing w:val="4"/>
          <w:sz w:val="28"/>
          <w:szCs w:val="28"/>
        </w:rPr>
        <w:t xml:space="preserve"> </w:t>
      </w:r>
      <w:r w:rsidRPr="001963AC">
        <w:rPr>
          <w:sz w:val="28"/>
          <w:szCs w:val="28"/>
        </w:rPr>
        <w:t>настоящим</w:t>
      </w:r>
      <w:r w:rsidRPr="001963AC">
        <w:rPr>
          <w:spacing w:val="5"/>
          <w:sz w:val="28"/>
          <w:szCs w:val="28"/>
        </w:rPr>
        <w:t xml:space="preserve"> </w:t>
      </w:r>
      <w:r w:rsidRPr="001963AC">
        <w:rPr>
          <w:sz w:val="28"/>
          <w:szCs w:val="28"/>
        </w:rPr>
        <w:t>Порядком;</w:t>
      </w:r>
    </w:p>
    <w:p w:rsidR="00F929A1" w:rsidRPr="001963AC" w:rsidRDefault="00F929A1" w:rsidP="00F929A1">
      <w:pPr>
        <w:pStyle w:val="ad"/>
        <w:widowControl w:val="0"/>
        <w:numPr>
          <w:ilvl w:val="0"/>
          <w:numId w:val="13"/>
        </w:numPr>
        <w:tabs>
          <w:tab w:val="left" w:pos="1220"/>
        </w:tabs>
        <w:autoSpaceDE w:val="0"/>
        <w:autoSpaceDN w:val="0"/>
        <w:spacing w:after="0" w:line="240" w:lineRule="auto"/>
        <w:ind w:left="0" w:firstLine="709"/>
        <w:contextualSpacing w:val="0"/>
        <w:jc w:val="both"/>
        <w:rPr>
          <w:sz w:val="28"/>
          <w:szCs w:val="28"/>
        </w:rPr>
      </w:pPr>
      <w:r w:rsidRPr="001963AC">
        <w:rPr>
          <w:sz w:val="28"/>
          <w:szCs w:val="28"/>
        </w:rPr>
        <w:t>признание</w:t>
      </w:r>
      <w:r w:rsidRPr="001963AC">
        <w:rPr>
          <w:spacing w:val="1"/>
          <w:sz w:val="28"/>
          <w:szCs w:val="28"/>
        </w:rPr>
        <w:t xml:space="preserve"> участника </w:t>
      </w:r>
      <w:r w:rsidRPr="001963AC">
        <w:rPr>
          <w:sz w:val="28"/>
          <w:szCs w:val="28"/>
        </w:rPr>
        <w:t>прошедшим</w:t>
      </w:r>
      <w:r w:rsidRPr="001963AC">
        <w:rPr>
          <w:spacing w:val="1"/>
          <w:sz w:val="28"/>
          <w:szCs w:val="28"/>
        </w:rPr>
        <w:t xml:space="preserve"> </w:t>
      </w:r>
      <w:r w:rsidRPr="001963AC">
        <w:rPr>
          <w:sz w:val="28"/>
          <w:szCs w:val="28"/>
        </w:rPr>
        <w:t>отбор</w:t>
      </w:r>
      <w:r w:rsidRPr="001963AC">
        <w:rPr>
          <w:spacing w:val="1"/>
          <w:sz w:val="28"/>
          <w:szCs w:val="28"/>
        </w:rPr>
        <w:t xml:space="preserve"> </w:t>
      </w:r>
      <w:r w:rsidRPr="001963AC">
        <w:rPr>
          <w:sz w:val="28"/>
          <w:szCs w:val="28"/>
        </w:rPr>
        <w:t>–</w:t>
      </w:r>
      <w:r w:rsidRPr="001963AC">
        <w:rPr>
          <w:spacing w:val="1"/>
          <w:sz w:val="28"/>
          <w:szCs w:val="28"/>
        </w:rPr>
        <w:t xml:space="preserve"> </w:t>
      </w:r>
      <w:r w:rsidRPr="001963AC">
        <w:rPr>
          <w:sz w:val="28"/>
          <w:szCs w:val="28"/>
        </w:rPr>
        <w:t>победителем</w:t>
      </w:r>
      <w:r w:rsidRPr="001963AC">
        <w:rPr>
          <w:spacing w:val="4"/>
          <w:sz w:val="28"/>
          <w:szCs w:val="28"/>
        </w:rPr>
        <w:t xml:space="preserve"> </w:t>
      </w:r>
      <w:r w:rsidRPr="001963AC">
        <w:rPr>
          <w:sz w:val="28"/>
          <w:szCs w:val="28"/>
        </w:rPr>
        <w:t>отбора;</w:t>
      </w:r>
    </w:p>
    <w:p w:rsidR="00F929A1" w:rsidRPr="001963AC" w:rsidRDefault="00F929A1" w:rsidP="00F929A1">
      <w:pPr>
        <w:pStyle w:val="ad"/>
        <w:widowControl w:val="0"/>
        <w:numPr>
          <w:ilvl w:val="0"/>
          <w:numId w:val="13"/>
        </w:numPr>
        <w:tabs>
          <w:tab w:val="left" w:pos="1220"/>
        </w:tabs>
        <w:autoSpaceDE w:val="0"/>
        <w:autoSpaceDN w:val="0"/>
        <w:spacing w:after="0" w:line="240" w:lineRule="auto"/>
        <w:ind w:left="0" w:firstLine="709"/>
        <w:contextualSpacing w:val="0"/>
        <w:jc w:val="both"/>
        <w:rPr>
          <w:sz w:val="28"/>
          <w:szCs w:val="28"/>
        </w:rPr>
      </w:pPr>
      <w:r w:rsidRPr="001963AC">
        <w:rPr>
          <w:sz w:val="28"/>
          <w:szCs w:val="28"/>
        </w:rPr>
        <w:t>заключение</w:t>
      </w:r>
      <w:r w:rsidRPr="001963AC">
        <w:rPr>
          <w:spacing w:val="1"/>
          <w:sz w:val="28"/>
          <w:szCs w:val="28"/>
        </w:rPr>
        <w:t xml:space="preserve"> участником с</w:t>
      </w:r>
      <w:r w:rsidRPr="001963AC">
        <w:rPr>
          <w:sz w:val="28"/>
          <w:szCs w:val="28"/>
        </w:rPr>
        <w:t>оглашения,</w:t>
      </w:r>
      <w:r w:rsidRPr="001963AC">
        <w:rPr>
          <w:spacing w:val="1"/>
          <w:sz w:val="28"/>
          <w:szCs w:val="28"/>
        </w:rPr>
        <w:t xml:space="preserve"> </w:t>
      </w:r>
      <w:r w:rsidRPr="001963AC">
        <w:rPr>
          <w:sz w:val="28"/>
          <w:szCs w:val="28"/>
        </w:rPr>
        <w:t>указанного</w:t>
      </w:r>
      <w:r w:rsidRPr="001963AC">
        <w:rPr>
          <w:spacing w:val="3"/>
          <w:sz w:val="28"/>
          <w:szCs w:val="28"/>
        </w:rPr>
        <w:t xml:space="preserve"> </w:t>
      </w:r>
      <w:r w:rsidRPr="001963AC">
        <w:rPr>
          <w:sz w:val="28"/>
          <w:szCs w:val="28"/>
        </w:rPr>
        <w:t>в</w:t>
      </w:r>
      <w:r w:rsidRPr="001963AC">
        <w:rPr>
          <w:spacing w:val="4"/>
          <w:sz w:val="28"/>
          <w:szCs w:val="28"/>
        </w:rPr>
        <w:t xml:space="preserve"> </w:t>
      </w:r>
      <w:r w:rsidRPr="001963AC">
        <w:rPr>
          <w:sz w:val="28"/>
          <w:szCs w:val="28"/>
        </w:rPr>
        <w:t>пункте</w:t>
      </w:r>
      <w:r w:rsidRPr="001963AC">
        <w:rPr>
          <w:spacing w:val="3"/>
          <w:sz w:val="28"/>
          <w:szCs w:val="28"/>
        </w:rPr>
        <w:t xml:space="preserve"> 28</w:t>
      </w:r>
      <w:r w:rsidRPr="001963AC">
        <w:rPr>
          <w:spacing w:val="4"/>
          <w:sz w:val="28"/>
          <w:szCs w:val="28"/>
        </w:rPr>
        <w:t xml:space="preserve"> </w:t>
      </w:r>
      <w:r w:rsidRPr="001963AC">
        <w:rPr>
          <w:sz w:val="28"/>
          <w:szCs w:val="28"/>
        </w:rPr>
        <w:t>настоящего</w:t>
      </w:r>
      <w:r w:rsidRPr="001963AC">
        <w:rPr>
          <w:spacing w:val="5"/>
          <w:sz w:val="28"/>
          <w:szCs w:val="28"/>
        </w:rPr>
        <w:t xml:space="preserve"> </w:t>
      </w:r>
      <w:r w:rsidRPr="001963AC">
        <w:rPr>
          <w:sz w:val="28"/>
          <w:szCs w:val="28"/>
        </w:rPr>
        <w:t>Порядка;</w:t>
      </w:r>
    </w:p>
    <w:p w:rsidR="00F929A1" w:rsidRPr="006F35D6" w:rsidRDefault="00F929A1" w:rsidP="00F929A1">
      <w:pPr>
        <w:ind w:firstLine="709"/>
        <w:jc w:val="both"/>
        <w:rPr>
          <w:sz w:val="28"/>
          <w:szCs w:val="28"/>
        </w:rPr>
      </w:pPr>
      <w:proofErr w:type="gramStart"/>
      <w:r w:rsidRPr="00905802">
        <w:rPr>
          <w:sz w:val="28"/>
          <w:szCs w:val="28"/>
        </w:rPr>
        <w:t>4) предоставление письменного согласия</w:t>
      </w:r>
      <w:r w:rsidRPr="00905802">
        <w:rPr>
          <w:spacing w:val="1"/>
          <w:sz w:val="28"/>
          <w:szCs w:val="28"/>
        </w:rPr>
        <w:t xml:space="preserve"> </w:t>
      </w:r>
      <w:bookmarkEnd w:id="6"/>
      <w:bookmarkEnd w:id="7"/>
      <w:r w:rsidRPr="006F35D6">
        <w:rPr>
          <w:sz w:val="28"/>
          <w:szCs w:val="28"/>
        </w:rPr>
        <w:t xml:space="preserve">исполнителя коммунальных услуг на осуществление главным распорядителем в отношении него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в отношении него проверок соблюдения порядка и условий предоставления субсидии в соответствии со статьями 268.1 и 269.2 Бюджетного кодекса Российской Федерации. </w:t>
      </w:r>
      <w:proofErr w:type="gramEnd"/>
    </w:p>
    <w:p w:rsidR="00F929A1" w:rsidRDefault="00F929A1" w:rsidP="00F929A1">
      <w:pPr>
        <w:pStyle w:val="ad"/>
        <w:tabs>
          <w:tab w:val="left" w:pos="1283"/>
        </w:tabs>
        <w:ind w:left="0" w:firstLine="709"/>
        <w:rPr>
          <w:sz w:val="28"/>
          <w:szCs w:val="28"/>
        </w:rPr>
      </w:pPr>
      <w:r w:rsidRPr="00B85635">
        <w:rPr>
          <w:sz w:val="28"/>
          <w:szCs w:val="28"/>
        </w:rPr>
        <w:t>3</w:t>
      </w:r>
      <w:r>
        <w:rPr>
          <w:sz w:val="28"/>
          <w:szCs w:val="28"/>
        </w:rPr>
        <w:t>5</w:t>
      </w:r>
      <w:r w:rsidRPr="00B85635">
        <w:rPr>
          <w:sz w:val="28"/>
          <w:szCs w:val="28"/>
        </w:rPr>
        <w:t xml:space="preserve">. Соглашение </w:t>
      </w:r>
      <w:r w:rsidRPr="00B846AD">
        <w:rPr>
          <w:sz w:val="28"/>
          <w:szCs w:val="28"/>
        </w:rPr>
        <w:t>предусматривает</w:t>
      </w:r>
      <w:r>
        <w:rPr>
          <w:sz w:val="28"/>
          <w:szCs w:val="28"/>
        </w:rPr>
        <w:t xml:space="preserve">, в том числе, </w:t>
      </w:r>
      <w:r w:rsidRPr="00B846AD">
        <w:rPr>
          <w:sz w:val="28"/>
          <w:szCs w:val="28"/>
        </w:rPr>
        <w:t xml:space="preserve">условие о согласовании новых условий </w:t>
      </w:r>
      <w:r>
        <w:rPr>
          <w:sz w:val="28"/>
          <w:szCs w:val="28"/>
        </w:rPr>
        <w:t>с</w:t>
      </w:r>
      <w:r w:rsidRPr="00B846AD">
        <w:rPr>
          <w:sz w:val="28"/>
          <w:szCs w:val="28"/>
        </w:rPr>
        <w:t xml:space="preserve">оглашения или о расторжении </w:t>
      </w:r>
      <w:r>
        <w:rPr>
          <w:sz w:val="28"/>
          <w:szCs w:val="28"/>
        </w:rPr>
        <w:t>с</w:t>
      </w:r>
      <w:r w:rsidRPr="00B846AD">
        <w:rPr>
          <w:sz w:val="28"/>
          <w:szCs w:val="28"/>
        </w:rPr>
        <w:t xml:space="preserve">оглашения при </w:t>
      </w:r>
      <w:proofErr w:type="spellStart"/>
      <w:r w:rsidRPr="00B846AD">
        <w:rPr>
          <w:sz w:val="28"/>
          <w:szCs w:val="28"/>
        </w:rPr>
        <w:t>недостижении</w:t>
      </w:r>
      <w:proofErr w:type="spellEnd"/>
      <w:r w:rsidRPr="00B846AD">
        <w:rPr>
          <w:sz w:val="28"/>
          <w:szCs w:val="28"/>
        </w:rPr>
        <w:t xml:space="preserve"> согласия по новым условиям в случае уменьшения </w:t>
      </w:r>
      <w:r>
        <w:rPr>
          <w:sz w:val="28"/>
          <w:szCs w:val="28"/>
        </w:rPr>
        <w:t>г</w:t>
      </w:r>
      <w:r w:rsidRPr="00B846AD">
        <w:rPr>
          <w:sz w:val="28"/>
          <w:szCs w:val="28"/>
        </w:rPr>
        <w:t xml:space="preserve">лавному распорядителю ранее доведенных лимитов бюджетных обязательств на предоставление </w:t>
      </w:r>
      <w:r>
        <w:rPr>
          <w:sz w:val="28"/>
          <w:szCs w:val="28"/>
        </w:rPr>
        <w:t>с</w:t>
      </w:r>
      <w:r w:rsidRPr="00B846AD">
        <w:rPr>
          <w:sz w:val="28"/>
          <w:szCs w:val="28"/>
        </w:rPr>
        <w:t xml:space="preserve">убсидий на соответствующий финансовый год, приводящего к невозможности предоставления </w:t>
      </w:r>
      <w:r>
        <w:rPr>
          <w:sz w:val="28"/>
          <w:szCs w:val="28"/>
        </w:rPr>
        <w:t>с</w:t>
      </w:r>
      <w:r w:rsidRPr="00B846AD">
        <w:rPr>
          <w:sz w:val="28"/>
          <w:szCs w:val="28"/>
        </w:rPr>
        <w:t xml:space="preserve">убсидии в размере, определенном в </w:t>
      </w:r>
      <w:r>
        <w:rPr>
          <w:sz w:val="28"/>
          <w:szCs w:val="28"/>
        </w:rPr>
        <w:t>с</w:t>
      </w:r>
      <w:r w:rsidRPr="00B846AD">
        <w:rPr>
          <w:sz w:val="28"/>
          <w:szCs w:val="28"/>
        </w:rPr>
        <w:t>оглашении.</w:t>
      </w:r>
    </w:p>
    <w:p w:rsidR="00F929A1" w:rsidRPr="00EB31DC" w:rsidRDefault="00F929A1" w:rsidP="00F929A1">
      <w:pPr>
        <w:autoSpaceDE w:val="0"/>
        <w:autoSpaceDN w:val="0"/>
        <w:adjustRightInd w:val="0"/>
        <w:ind w:firstLine="709"/>
        <w:jc w:val="both"/>
        <w:rPr>
          <w:rFonts w:eastAsia="Calibri"/>
          <w:sz w:val="28"/>
          <w:szCs w:val="28"/>
        </w:rPr>
      </w:pPr>
      <w:r>
        <w:rPr>
          <w:sz w:val="28"/>
          <w:szCs w:val="28"/>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Pr>
          <w:sz w:val="28"/>
          <w:szCs w:val="28"/>
        </w:rPr>
        <w:t>целях</w:t>
      </w:r>
      <w:proofErr w:type="gramEnd"/>
      <w:r>
        <w:rPr>
          <w:sz w:val="28"/>
          <w:szCs w:val="28"/>
        </w:rPr>
        <w:t xml:space="preserve"> достижения которых предоставляется субсидия (далее - результат предоставления субсидии), в сроки, определенные соглашением,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w:t>
      </w:r>
      <w:r>
        <w:rPr>
          <w:sz w:val="28"/>
          <w:szCs w:val="28"/>
        </w:rPr>
        <w:lastRenderedPageBreak/>
        <w:t xml:space="preserve">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Pr>
          <w:sz w:val="28"/>
          <w:szCs w:val="28"/>
        </w:rPr>
        <w:t>невозможности достижения результата предоставления субсидии</w:t>
      </w:r>
      <w:proofErr w:type="gramEnd"/>
      <w:r>
        <w:rPr>
          <w:sz w:val="28"/>
          <w:szCs w:val="28"/>
        </w:rPr>
        <w:t xml:space="preserve"> без изменения размера субсидии главный распорядитель вправе принять решение об уменьшении значения результата предоставления субсидии.</w:t>
      </w:r>
    </w:p>
    <w:p w:rsidR="00F929A1" w:rsidRPr="003E6D69" w:rsidRDefault="00F929A1" w:rsidP="00F929A1">
      <w:pPr>
        <w:autoSpaceDE w:val="0"/>
        <w:autoSpaceDN w:val="0"/>
        <w:adjustRightInd w:val="0"/>
        <w:ind w:firstLine="709"/>
        <w:jc w:val="both"/>
        <w:rPr>
          <w:sz w:val="28"/>
          <w:szCs w:val="28"/>
        </w:rPr>
      </w:pPr>
      <w:r w:rsidRPr="003E6D69">
        <w:rPr>
          <w:sz w:val="28"/>
          <w:szCs w:val="28"/>
        </w:rPr>
        <w:t>3</w:t>
      </w:r>
      <w:r>
        <w:rPr>
          <w:sz w:val="28"/>
          <w:szCs w:val="28"/>
        </w:rPr>
        <w:t>6</w:t>
      </w:r>
      <w:r w:rsidRPr="003E6D69">
        <w:rPr>
          <w:sz w:val="28"/>
          <w:szCs w:val="28"/>
        </w:rPr>
        <w:t>. Результатом предоставления субсидии является выплата исполнителю коммунальных услуг возмещения затрат, связанных с предоставлением гражданам меры социальной поддержки.</w:t>
      </w:r>
    </w:p>
    <w:p w:rsidR="00F929A1" w:rsidRPr="00B838FC" w:rsidRDefault="00F929A1" w:rsidP="00F929A1">
      <w:pPr>
        <w:ind w:firstLine="709"/>
        <w:jc w:val="both"/>
        <w:rPr>
          <w:sz w:val="28"/>
          <w:szCs w:val="28"/>
        </w:rPr>
      </w:pPr>
      <w:r w:rsidRPr="00B838FC">
        <w:rPr>
          <w:sz w:val="28"/>
          <w:szCs w:val="28"/>
        </w:rPr>
        <w:t>Показателем достижения результатов предоставления субсидий является объем выплаченного исполнителю коммунальных услуг возмещения затрат, связанных с предоставлением гражданам меры социальной поддержки, в год.</w:t>
      </w:r>
    </w:p>
    <w:p w:rsidR="00F929A1" w:rsidRPr="005438F9" w:rsidRDefault="00F929A1" w:rsidP="00F929A1">
      <w:pPr>
        <w:ind w:firstLine="709"/>
        <w:jc w:val="both"/>
        <w:rPr>
          <w:sz w:val="28"/>
          <w:szCs w:val="28"/>
        </w:rPr>
      </w:pPr>
      <w:r w:rsidRPr="00B85635">
        <w:rPr>
          <w:sz w:val="28"/>
          <w:szCs w:val="28"/>
        </w:rPr>
        <w:t>3</w:t>
      </w:r>
      <w:r>
        <w:rPr>
          <w:sz w:val="28"/>
          <w:szCs w:val="28"/>
        </w:rPr>
        <w:t>7</w:t>
      </w:r>
      <w:r w:rsidRPr="00B85635">
        <w:rPr>
          <w:sz w:val="28"/>
          <w:szCs w:val="28"/>
        </w:rPr>
        <w:t>. МКУ КГО «КЖКС» на основании заключенного соглашения перечисляет средства субсидии получателю субсидии не позднее 10-го рабочего дня, следующего за днем принятия распоряжения администрации Кушвинского городского округа о предоставлении субсидий исполнителям коммунальных услуг, на расчетный или корреспондентский счет, открытый получателю субсидии в кредитной организации.</w:t>
      </w:r>
    </w:p>
    <w:p w:rsidR="00F929A1" w:rsidRPr="00C64A1D" w:rsidRDefault="00F929A1" w:rsidP="00F929A1">
      <w:pPr>
        <w:pStyle w:val="ConsPlusNormal"/>
        <w:ind w:firstLine="540"/>
        <w:jc w:val="both"/>
        <w:rPr>
          <w:rFonts w:ascii="Times New Roman" w:hAnsi="Times New Roman" w:cs="Times New Roman"/>
          <w:sz w:val="28"/>
          <w:szCs w:val="28"/>
        </w:rPr>
      </w:pPr>
    </w:p>
    <w:p w:rsidR="00F929A1" w:rsidRDefault="00F929A1" w:rsidP="00F929A1">
      <w:pPr>
        <w:pStyle w:val="ConsPlusNormal"/>
        <w:ind w:firstLine="540"/>
        <w:jc w:val="center"/>
        <w:rPr>
          <w:rFonts w:ascii="Times New Roman" w:hAnsi="Times New Roman" w:cs="Times New Roman"/>
          <w:sz w:val="28"/>
          <w:szCs w:val="28"/>
        </w:rPr>
      </w:pPr>
      <w:r w:rsidRPr="00C64A1D">
        <w:rPr>
          <w:rFonts w:ascii="Times New Roman" w:hAnsi="Times New Roman" w:cs="Times New Roman"/>
          <w:sz w:val="28"/>
          <w:szCs w:val="28"/>
        </w:rPr>
        <w:t xml:space="preserve">Глава 4. </w:t>
      </w:r>
      <w:r>
        <w:rPr>
          <w:rFonts w:ascii="Times New Roman" w:hAnsi="Times New Roman" w:cs="Times New Roman"/>
          <w:sz w:val="28"/>
          <w:szCs w:val="28"/>
        </w:rPr>
        <w:t>Требования к отчетности</w:t>
      </w:r>
    </w:p>
    <w:p w:rsidR="00F929A1" w:rsidRPr="00C64A1D" w:rsidRDefault="00F929A1" w:rsidP="00F929A1">
      <w:pPr>
        <w:pStyle w:val="ConsPlusNormal"/>
        <w:ind w:firstLine="540"/>
        <w:jc w:val="both"/>
        <w:rPr>
          <w:rFonts w:ascii="Times New Roman" w:hAnsi="Times New Roman" w:cs="Times New Roman"/>
          <w:sz w:val="28"/>
          <w:szCs w:val="28"/>
        </w:rPr>
      </w:pPr>
    </w:p>
    <w:p w:rsidR="00F929A1" w:rsidRPr="000E5A2B" w:rsidRDefault="00F929A1" w:rsidP="00F929A1">
      <w:pPr>
        <w:pStyle w:val="ConsPlusNormal"/>
        <w:ind w:firstLine="709"/>
        <w:jc w:val="both"/>
        <w:rPr>
          <w:rFonts w:ascii="Times New Roman" w:hAnsi="Times New Roman" w:cs="Times New Roman"/>
          <w:sz w:val="28"/>
          <w:szCs w:val="28"/>
        </w:rPr>
      </w:pPr>
      <w:r w:rsidRPr="001D4D3E">
        <w:rPr>
          <w:rFonts w:ascii="Times New Roman" w:hAnsi="Times New Roman" w:cs="Times New Roman"/>
          <w:sz w:val="28"/>
          <w:szCs w:val="28"/>
        </w:rPr>
        <w:t>3</w:t>
      </w:r>
      <w:r>
        <w:rPr>
          <w:rFonts w:ascii="Times New Roman" w:hAnsi="Times New Roman" w:cs="Times New Roman"/>
          <w:sz w:val="28"/>
          <w:szCs w:val="28"/>
        </w:rPr>
        <w:t>8</w:t>
      </w:r>
      <w:r w:rsidRPr="00AB1B00">
        <w:rPr>
          <w:rFonts w:ascii="Times New Roman" w:hAnsi="Times New Roman" w:cs="Times New Roman"/>
          <w:sz w:val="28"/>
          <w:szCs w:val="28"/>
        </w:rPr>
        <w:t xml:space="preserve"> </w:t>
      </w:r>
      <w:r w:rsidRPr="000E5A2B">
        <w:rPr>
          <w:rFonts w:ascii="Times New Roman" w:hAnsi="Times New Roman" w:cs="Times New Roman"/>
          <w:sz w:val="28"/>
          <w:szCs w:val="28"/>
        </w:rPr>
        <w:t>Исполнители коммунальных услуг до 7 июля отчетного финансового года</w:t>
      </w:r>
      <w:r>
        <w:rPr>
          <w:rFonts w:ascii="Times New Roman" w:hAnsi="Times New Roman" w:cs="Times New Roman"/>
          <w:sz w:val="28"/>
          <w:szCs w:val="28"/>
        </w:rPr>
        <w:t xml:space="preserve"> </w:t>
      </w:r>
      <w:r w:rsidRPr="000E5A2B">
        <w:rPr>
          <w:rFonts w:ascii="Times New Roman" w:hAnsi="Times New Roman" w:cs="Times New Roman"/>
          <w:sz w:val="28"/>
          <w:szCs w:val="28"/>
        </w:rPr>
        <w:t xml:space="preserve">и до 14 января года, следующего за отчетным финансовым годом, представляют в </w:t>
      </w:r>
      <w:r w:rsidRPr="00C64A1D">
        <w:rPr>
          <w:rFonts w:ascii="Times New Roman" w:hAnsi="Times New Roman" w:cs="Times New Roman"/>
          <w:sz w:val="28"/>
          <w:szCs w:val="28"/>
        </w:rPr>
        <w:t>МКУ КГО «КЖКС»</w:t>
      </w:r>
      <w:r w:rsidRPr="000E5A2B">
        <w:rPr>
          <w:rFonts w:ascii="Times New Roman" w:hAnsi="Times New Roman" w:cs="Times New Roman"/>
          <w:sz w:val="28"/>
          <w:szCs w:val="28"/>
        </w:rPr>
        <w:t>:</w:t>
      </w:r>
    </w:p>
    <w:p w:rsidR="00F929A1" w:rsidRPr="000E5A2B" w:rsidRDefault="00F929A1" w:rsidP="00F929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E5A2B">
        <w:rPr>
          <w:rFonts w:ascii="Times New Roman" w:hAnsi="Times New Roman" w:cs="Times New Roman"/>
          <w:sz w:val="28"/>
          <w:szCs w:val="28"/>
        </w:rPr>
        <w:t xml:space="preserve">отчеты (по состоянию на 1 июля и 31 декабря отчетного финансового года) о предоставлении гражданам меры социальной поддержки по частичному освобождению от платы за коммунальные услуги </w:t>
      </w:r>
      <w:r w:rsidRPr="00C64A1D">
        <w:rPr>
          <w:rFonts w:ascii="Times New Roman" w:hAnsi="Times New Roman" w:cs="Times New Roman"/>
          <w:sz w:val="28"/>
          <w:szCs w:val="28"/>
        </w:rPr>
        <w:t xml:space="preserve">согласно </w:t>
      </w:r>
      <w:r w:rsidRPr="00DC2F2F">
        <w:rPr>
          <w:rFonts w:ascii="Times New Roman" w:hAnsi="Times New Roman" w:cs="Times New Roman"/>
          <w:color w:val="0000FF"/>
          <w:sz w:val="28"/>
          <w:szCs w:val="28"/>
        </w:rPr>
        <w:t>приложению № 6 к настоящему Порядку</w:t>
      </w:r>
      <w:r w:rsidRPr="000E5A2B">
        <w:rPr>
          <w:rFonts w:ascii="Times New Roman" w:hAnsi="Times New Roman" w:cs="Times New Roman"/>
          <w:sz w:val="28"/>
          <w:szCs w:val="28"/>
        </w:rPr>
        <w:t>;</w:t>
      </w:r>
    </w:p>
    <w:p w:rsidR="00F929A1" w:rsidRDefault="00F929A1" w:rsidP="00F929A1">
      <w:pPr>
        <w:pStyle w:val="ConsPlusNormal"/>
        <w:ind w:firstLine="709"/>
        <w:jc w:val="both"/>
        <w:rPr>
          <w:rFonts w:ascii="Times New Roman" w:hAnsi="Times New Roman" w:cs="Times New Roman"/>
          <w:color w:val="0000FF"/>
          <w:sz w:val="28"/>
          <w:szCs w:val="28"/>
        </w:rPr>
      </w:pPr>
      <w:r>
        <w:rPr>
          <w:rFonts w:ascii="Times New Roman" w:hAnsi="Times New Roman" w:cs="Times New Roman"/>
          <w:sz w:val="28"/>
          <w:szCs w:val="28"/>
        </w:rPr>
        <w:t xml:space="preserve">2) </w:t>
      </w:r>
      <w:r w:rsidRPr="000E5A2B">
        <w:rPr>
          <w:rFonts w:ascii="Times New Roman" w:hAnsi="Times New Roman" w:cs="Times New Roman"/>
          <w:sz w:val="28"/>
          <w:szCs w:val="28"/>
        </w:rPr>
        <w:t xml:space="preserve">справку о размере выпадающих доходов организации жилищно-коммунального комплекса, возникших в связи с применением предельного индекса изменения размера платы граждан за коммунальные услуги </w:t>
      </w:r>
      <w:r w:rsidRPr="00C64A1D">
        <w:rPr>
          <w:rFonts w:ascii="Times New Roman" w:hAnsi="Times New Roman" w:cs="Times New Roman"/>
          <w:sz w:val="28"/>
          <w:szCs w:val="28"/>
        </w:rPr>
        <w:t xml:space="preserve">согласно </w:t>
      </w:r>
      <w:r w:rsidRPr="00DC2F2F">
        <w:rPr>
          <w:rFonts w:ascii="Times New Roman" w:hAnsi="Times New Roman" w:cs="Times New Roman"/>
          <w:color w:val="0000FF"/>
          <w:sz w:val="28"/>
          <w:szCs w:val="28"/>
        </w:rPr>
        <w:t>приложению № 7 к настоящему Порядку.</w:t>
      </w:r>
    </w:p>
    <w:p w:rsidR="00F929A1" w:rsidRPr="00F61BA0" w:rsidRDefault="00F929A1" w:rsidP="00F929A1">
      <w:pPr>
        <w:autoSpaceDE w:val="0"/>
        <w:autoSpaceDN w:val="0"/>
        <w:adjustRightInd w:val="0"/>
        <w:ind w:firstLine="709"/>
        <w:jc w:val="both"/>
        <w:rPr>
          <w:sz w:val="28"/>
          <w:szCs w:val="28"/>
        </w:rPr>
      </w:pPr>
      <w:r>
        <w:rPr>
          <w:color w:val="000000" w:themeColor="text1"/>
          <w:sz w:val="28"/>
          <w:szCs w:val="28"/>
        </w:rPr>
        <w:t>3</w:t>
      </w:r>
      <w:r w:rsidRPr="00F61BA0">
        <w:rPr>
          <w:color w:val="000000" w:themeColor="text1"/>
          <w:sz w:val="28"/>
          <w:szCs w:val="28"/>
        </w:rPr>
        <w:t xml:space="preserve">) </w:t>
      </w:r>
      <w:r w:rsidRPr="00F61BA0">
        <w:rPr>
          <w:sz w:val="28"/>
          <w:szCs w:val="28"/>
        </w:rPr>
        <w:t>отчета о расход</w:t>
      </w:r>
      <w:r>
        <w:rPr>
          <w:sz w:val="28"/>
          <w:szCs w:val="28"/>
        </w:rPr>
        <w:t>ах</w:t>
      </w:r>
      <w:r w:rsidRPr="00F61BA0">
        <w:rPr>
          <w:sz w:val="28"/>
          <w:szCs w:val="28"/>
        </w:rPr>
        <w:t xml:space="preserve">, источником </w:t>
      </w:r>
      <w:r>
        <w:rPr>
          <w:sz w:val="28"/>
          <w:szCs w:val="28"/>
        </w:rPr>
        <w:t>финансового обеспечения которых является субсидия</w:t>
      </w:r>
      <w:r w:rsidRPr="00F61BA0">
        <w:rPr>
          <w:sz w:val="28"/>
          <w:szCs w:val="28"/>
        </w:rPr>
        <w:t xml:space="preserve"> по форме, установленной </w:t>
      </w:r>
      <w:r>
        <w:rPr>
          <w:sz w:val="28"/>
          <w:szCs w:val="28"/>
        </w:rPr>
        <w:t>с</w:t>
      </w:r>
      <w:r w:rsidRPr="00F61BA0">
        <w:rPr>
          <w:sz w:val="28"/>
          <w:szCs w:val="28"/>
        </w:rPr>
        <w:t xml:space="preserve">оглашением в соответствии с типовой формой, утвержденной </w:t>
      </w:r>
      <w:r w:rsidRPr="001963AC">
        <w:rPr>
          <w:color w:val="000000"/>
          <w:sz w:val="28"/>
          <w:szCs w:val="28"/>
        </w:rPr>
        <w:t>приказом Финансового управления в Кушвинском городском округе от 19.01.2021 № 3</w:t>
      </w:r>
      <w:r w:rsidRPr="00F61BA0">
        <w:rPr>
          <w:sz w:val="28"/>
          <w:szCs w:val="28"/>
        </w:rPr>
        <w:t>;</w:t>
      </w:r>
    </w:p>
    <w:p w:rsidR="00F929A1" w:rsidRPr="00F61BA0" w:rsidRDefault="00F929A1" w:rsidP="00F929A1">
      <w:pPr>
        <w:autoSpaceDE w:val="0"/>
        <w:autoSpaceDN w:val="0"/>
        <w:adjustRightInd w:val="0"/>
        <w:ind w:firstLine="709"/>
        <w:jc w:val="both"/>
        <w:rPr>
          <w:sz w:val="28"/>
          <w:szCs w:val="28"/>
        </w:rPr>
      </w:pPr>
      <w:r>
        <w:rPr>
          <w:sz w:val="28"/>
          <w:szCs w:val="28"/>
        </w:rPr>
        <w:t>4</w:t>
      </w:r>
      <w:r w:rsidRPr="00F61BA0">
        <w:rPr>
          <w:sz w:val="28"/>
          <w:szCs w:val="28"/>
        </w:rPr>
        <w:t xml:space="preserve">) отчета о достижении значений результатов предоставления Субсидии и значений показателей, необходимых для достижения результатов предоставления Субсидии по форме, установленной Соглашением в соответствии с типовой формой, утвержденной </w:t>
      </w:r>
      <w:r w:rsidRPr="001963AC">
        <w:rPr>
          <w:color w:val="000000"/>
          <w:sz w:val="28"/>
          <w:szCs w:val="28"/>
        </w:rPr>
        <w:t>приказом Финансового управления в Кушвинском городском округе от 19.01.2021 № 3</w:t>
      </w:r>
      <w:r w:rsidRPr="00F61BA0">
        <w:rPr>
          <w:sz w:val="28"/>
          <w:szCs w:val="28"/>
        </w:rPr>
        <w:t>.</w:t>
      </w:r>
    </w:p>
    <w:p w:rsidR="00F929A1" w:rsidRPr="00C64A1D" w:rsidRDefault="00F929A1" w:rsidP="00F929A1">
      <w:pPr>
        <w:pStyle w:val="ConsPlusNormal"/>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39</w:t>
      </w:r>
      <w:r w:rsidRPr="00C64A1D">
        <w:rPr>
          <w:rFonts w:ascii="Times New Roman" w:hAnsi="Times New Roman" w:cs="Times New Roman"/>
          <w:sz w:val="28"/>
          <w:szCs w:val="28"/>
        </w:rPr>
        <w:t>. МКУ КГО «КЖКС» представляет в Министерство энергетики и жилищно-коммунального хозяйства Свердловской области:</w:t>
      </w:r>
    </w:p>
    <w:p w:rsidR="00F929A1" w:rsidRPr="00C64A1D" w:rsidRDefault="00F929A1" w:rsidP="00F929A1">
      <w:pPr>
        <w:pStyle w:val="ConsPlusNormal"/>
        <w:ind w:firstLine="709"/>
        <w:jc w:val="both"/>
        <w:rPr>
          <w:rFonts w:ascii="Times New Roman" w:hAnsi="Times New Roman" w:cs="Times New Roman"/>
          <w:sz w:val="28"/>
          <w:szCs w:val="28"/>
        </w:rPr>
      </w:pPr>
      <w:r w:rsidRPr="00C64A1D">
        <w:rPr>
          <w:rFonts w:ascii="Times New Roman" w:hAnsi="Times New Roman" w:cs="Times New Roman"/>
          <w:sz w:val="28"/>
          <w:szCs w:val="28"/>
        </w:rPr>
        <w:lastRenderedPageBreak/>
        <w:t xml:space="preserve">1) в срок до 15 июля текущего финансового года отчет о деятельности по рассмотрению заявлений исполнителей коммунальных услуг о возмещении затрат, связанных с предоставлением гражданам меры социальной поддержки, перечислении средств на возмещение этих затрат, согласованный с Региональной энергетической комиссией Свердловской области, по форме согласно </w:t>
      </w:r>
      <w:r w:rsidRPr="00DC2F2F">
        <w:rPr>
          <w:rFonts w:ascii="Times New Roman" w:hAnsi="Times New Roman" w:cs="Times New Roman"/>
          <w:color w:val="0000FF"/>
          <w:sz w:val="28"/>
          <w:szCs w:val="28"/>
        </w:rPr>
        <w:t xml:space="preserve">приложению № </w:t>
      </w:r>
      <w:r>
        <w:rPr>
          <w:rFonts w:ascii="Times New Roman" w:hAnsi="Times New Roman" w:cs="Times New Roman"/>
          <w:color w:val="0000FF"/>
          <w:sz w:val="28"/>
          <w:szCs w:val="28"/>
        </w:rPr>
        <w:t>8</w:t>
      </w:r>
      <w:r w:rsidRPr="00DC2F2F">
        <w:rPr>
          <w:rFonts w:ascii="Times New Roman" w:hAnsi="Times New Roman" w:cs="Times New Roman"/>
          <w:color w:val="0000FF"/>
          <w:sz w:val="28"/>
          <w:szCs w:val="28"/>
        </w:rPr>
        <w:t xml:space="preserve"> к настоящему Порядку;</w:t>
      </w:r>
    </w:p>
    <w:p w:rsidR="00F929A1" w:rsidRPr="00C64A1D" w:rsidRDefault="00F929A1" w:rsidP="00F929A1">
      <w:pPr>
        <w:autoSpaceDE w:val="0"/>
        <w:autoSpaceDN w:val="0"/>
        <w:adjustRightInd w:val="0"/>
        <w:ind w:firstLine="709"/>
        <w:jc w:val="both"/>
        <w:rPr>
          <w:sz w:val="28"/>
          <w:szCs w:val="28"/>
        </w:rPr>
      </w:pPr>
      <w:proofErr w:type="gramStart"/>
      <w:r w:rsidRPr="00245EDE">
        <w:rPr>
          <w:sz w:val="28"/>
          <w:szCs w:val="28"/>
        </w:rPr>
        <w:t>2) в срок до 21 января года, следующего за отчетным финансовым годом (по состоянию на 31 декабря отчетного финансового года)</w:t>
      </w:r>
      <w:r>
        <w:rPr>
          <w:sz w:val="28"/>
          <w:szCs w:val="28"/>
        </w:rPr>
        <w:t>,</w:t>
      </w:r>
      <w:r w:rsidRPr="00245EDE">
        <w:rPr>
          <w:sz w:val="28"/>
          <w:szCs w:val="28"/>
        </w:rPr>
        <w:t xml:space="preserve"> </w:t>
      </w:r>
      <w:r>
        <w:rPr>
          <w:sz w:val="28"/>
          <w:szCs w:val="28"/>
        </w:rPr>
        <w:t xml:space="preserve">отчет о деятельности по рассмотрению заявлений исполнителей коммунальных услуг о возмещении затрат, связанных с предоставлением гражданам меры социальной поддержки, перечислении средств на возмещение этих затрат по форме согласно </w:t>
      </w:r>
      <w:r w:rsidRPr="00DC2F2F">
        <w:rPr>
          <w:color w:val="0000FF"/>
          <w:sz w:val="28"/>
          <w:szCs w:val="28"/>
        </w:rPr>
        <w:t xml:space="preserve">приложению № </w:t>
      </w:r>
      <w:r>
        <w:rPr>
          <w:color w:val="0000FF"/>
          <w:sz w:val="28"/>
          <w:szCs w:val="28"/>
        </w:rPr>
        <w:t>8</w:t>
      </w:r>
      <w:r w:rsidRPr="00DC2F2F">
        <w:rPr>
          <w:color w:val="0000FF"/>
          <w:sz w:val="28"/>
          <w:szCs w:val="28"/>
        </w:rPr>
        <w:t xml:space="preserve"> </w:t>
      </w:r>
      <w:hyperlink r:id="rId26" w:history="1">
        <w:r w:rsidRPr="00DC2F2F">
          <w:rPr>
            <w:color w:val="0000FF"/>
            <w:sz w:val="28"/>
            <w:szCs w:val="28"/>
          </w:rPr>
          <w:t>(таблица 1)</w:t>
        </w:r>
      </w:hyperlink>
      <w:r>
        <w:rPr>
          <w:sz w:val="28"/>
          <w:szCs w:val="28"/>
        </w:rPr>
        <w:t xml:space="preserve"> к </w:t>
      </w:r>
      <w:r w:rsidRPr="00C64A1D">
        <w:rPr>
          <w:sz w:val="28"/>
          <w:szCs w:val="28"/>
        </w:rPr>
        <w:t xml:space="preserve">настоящему </w:t>
      </w:r>
      <w:r>
        <w:rPr>
          <w:sz w:val="28"/>
          <w:szCs w:val="28"/>
        </w:rPr>
        <w:t>П</w:t>
      </w:r>
      <w:r w:rsidRPr="00C64A1D">
        <w:rPr>
          <w:sz w:val="28"/>
          <w:szCs w:val="28"/>
        </w:rPr>
        <w:t>орядку</w:t>
      </w:r>
      <w:r>
        <w:rPr>
          <w:sz w:val="28"/>
          <w:szCs w:val="28"/>
        </w:rPr>
        <w:t xml:space="preserve"> и </w:t>
      </w:r>
      <w:hyperlink r:id="rId27" w:history="1">
        <w:r>
          <w:rPr>
            <w:color w:val="0000FF"/>
            <w:sz w:val="28"/>
            <w:szCs w:val="28"/>
          </w:rPr>
          <w:t>отчет</w:t>
        </w:r>
      </w:hyperlink>
      <w:r>
        <w:rPr>
          <w:sz w:val="28"/>
          <w:szCs w:val="28"/>
        </w:rPr>
        <w:t xml:space="preserve"> о расходовании субвенций</w:t>
      </w:r>
      <w:proofErr w:type="gramEnd"/>
      <w:r>
        <w:rPr>
          <w:sz w:val="28"/>
          <w:szCs w:val="28"/>
        </w:rPr>
        <w:t xml:space="preserve"> на осуществление государственного полномочия по предоставлению гражданам меры социальной поддержки за отчетный период по форме согласно </w:t>
      </w:r>
      <w:r w:rsidRPr="00DC2F2F">
        <w:rPr>
          <w:color w:val="0000FF"/>
          <w:sz w:val="28"/>
          <w:szCs w:val="28"/>
        </w:rPr>
        <w:t xml:space="preserve">приложениям № </w:t>
      </w:r>
      <w:r>
        <w:rPr>
          <w:color w:val="0000FF"/>
          <w:sz w:val="28"/>
          <w:szCs w:val="28"/>
        </w:rPr>
        <w:t>9</w:t>
      </w:r>
      <w:r w:rsidRPr="00DC2F2F">
        <w:rPr>
          <w:color w:val="0000FF"/>
          <w:sz w:val="28"/>
          <w:szCs w:val="28"/>
        </w:rPr>
        <w:t>, к настоящему Порядку</w:t>
      </w:r>
      <w:r w:rsidRPr="00C64A1D">
        <w:rPr>
          <w:sz w:val="28"/>
          <w:szCs w:val="28"/>
        </w:rPr>
        <w:t>.</w:t>
      </w:r>
    </w:p>
    <w:p w:rsidR="00F929A1" w:rsidRPr="00C64A1D" w:rsidRDefault="00F929A1" w:rsidP="00F929A1">
      <w:pPr>
        <w:autoSpaceDE w:val="0"/>
        <w:autoSpaceDN w:val="0"/>
        <w:adjustRightInd w:val="0"/>
        <w:ind w:firstLine="709"/>
        <w:jc w:val="both"/>
        <w:rPr>
          <w:sz w:val="28"/>
          <w:szCs w:val="28"/>
        </w:rPr>
      </w:pPr>
    </w:p>
    <w:p w:rsidR="00F929A1" w:rsidRPr="00670FA5" w:rsidRDefault="00F929A1" w:rsidP="00F929A1">
      <w:pPr>
        <w:pStyle w:val="ConsPlusNormal"/>
        <w:ind w:firstLine="709"/>
        <w:jc w:val="center"/>
        <w:rPr>
          <w:rFonts w:ascii="Times New Roman" w:hAnsi="Times New Roman" w:cs="Times New Roman"/>
          <w:sz w:val="28"/>
          <w:szCs w:val="28"/>
        </w:rPr>
      </w:pPr>
      <w:r w:rsidRPr="00670FA5">
        <w:rPr>
          <w:rFonts w:ascii="Times New Roman" w:hAnsi="Times New Roman" w:cs="Times New Roman"/>
          <w:sz w:val="28"/>
          <w:szCs w:val="28"/>
        </w:rPr>
        <w:t xml:space="preserve">Глава 5. Требования об осуществлении </w:t>
      </w:r>
      <w:proofErr w:type="gramStart"/>
      <w:r w:rsidRPr="00670FA5">
        <w:rPr>
          <w:rFonts w:ascii="Times New Roman" w:hAnsi="Times New Roman" w:cs="Times New Roman"/>
          <w:sz w:val="28"/>
          <w:szCs w:val="28"/>
        </w:rPr>
        <w:t>контроля</w:t>
      </w:r>
      <w:r>
        <w:rPr>
          <w:rFonts w:ascii="Times New Roman" w:hAnsi="Times New Roman" w:cs="Times New Roman"/>
          <w:sz w:val="28"/>
          <w:szCs w:val="28"/>
        </w:rPr>
        <w:t xml:space="preserve"> </w:t>
      </w:r>
      <w:r w:rsidRPr="00670FA5">
        <w:rPr>
          <w:rFonts w:ascii="Times New Roman" w:hAnsi="Times New Roman" w:cs="Times New Roman"/>
          <w:sz w:val="28"/>
          <w:szCs w:val="28"/>
        </w:rPr>
        <w:t>за</w:t>
      </w:r>
      <w:proofErr w:type="gramEnd"/>
      <w:r w:rsidRPr="00670FA5">
        <w:rPr>
          <w:rFonts w:ascii="Times New Roman" w:hAnsi="Times New Roman" w:cs="Times New Roman"/>
          <w:sz w:val="28"/>
          <w:szCs w:val="28"/>
        </w:rPr>
        <w:t xml:space="preserve"> соблюдением условий и порядка предоставления субсидий и ответственности за их нарушение</w:t>
      </w:r>
    </w:p>
    <w:p w:rsidR="00F929A1" w:rsidRPr="00670FA5" w:rsidRDefault="00F929A1" w:rsidP="00F929A1">
      <w:pPr>
        <w:tabs>
          <w:tab w:val="left" w:pos="851"/>
        </w:tabs>
        <w:autoSpaceDE w:val="0"/>
        <w:autoSpaceDN w:val="0"/>
        <w:adjustRightInd w:val="0"/>
        <w:contextualSpacing/>
        <w:jc w:val="both"/>
        <w:outlineLvl w:val="1"/>
        <w:rPr>
          <w:sz w:val="28"/>
          <w:szCs w:val="28"/>
        </w:rPr>
      </w:pPr>
    </w:p>
    <w:p w:rsidR="00F929A1" w:rsidRDefault="00F929A1" w:rsidP="00F929A1">
      <w:pPr>
        <w:tabs>
          <w:tab w:val="left" w:pos="851"/>
        </w:tabs>
        <w:autoSpaceDE w:val="0"/>
        <w:autoSpaceDN w:val="0"/>
        <w:adjustRightInd w:val="0"/>
        <w:ind w:firstLine="709"/>
        <w:contextualSpacing/>
        <w:jc w:val="both"/>
        <w:outlineLvl w:val="1"/>
        <w:rPr>
          <w:sz w:val="28"/>
          <w:szCs w:val="28"/>
        </w:rPr>
      </w:pPr>
      <w:r w:rsidRPr="00670FA5">
        <w:rPr>
          <w:sz w:val="28"/>
          <w:szCs w:val="28"/>
        </w:rPr>
        <w:t>4</w:t>
      </w:r>
      <w:r>
        <w:rPr>
          <w:sz w:val="28"/>
          <w:szCs w:val="28"/>
        </w:rPr>
        <w:t>0</w:t>
      </w:r>
      <w:r w:rsidRPr="00670FA5">
        <w:rPr>
          <w:sz w:val="28"/>
          <w:szCs w:val="28"/>
        </w:rPr>
        <w:t xml:space="preserve">. </w:t>
      </w:r>
      <w:bookmarkStart w:id="14" w:name="_Hlk110350489"/>
      <w:bookmarkStart w:id="15" w:name="_GoBack"/>
      <w:r w:rsidRPr="00670FA5">
        <w:rPr>
          <w:sz w:val="28"/>
          <w:szCs w:val="28"/>
        </w:rPr>
        <w:t>Проверка соблюдения получателями субсидий порядка и условий предоставления субсидий, в том числе в части достижения результатов предоставления субсидий, осуществляется г</w:t>
      </w:r>
      <w:r w:rsidRPr="00670FA5">
        <w:rPr>
          <w:bCs/>
          <w:sz w:val="28"/>
          <w:szCs w:val="28"/>
        </w:rPr>
        <w:t>лавным распорядителем, органы муниципального финансового контроля</w:t>
      </w:r>
      <w:r w:rsidRPr="00670FA5">
        <w:rPr>
          <w:sz w:val="28"/>
          <w:szCs w:val="28"/>
        </w:rPr>
        <w:t xml:space="preserve"> </w:t>
      </w:r>
      <w:r>
        <w:rPr>
          <w:sz w:val="28"/>
          <w:szCs w:val="28"/>
        </w:rPr>
        <w:t xml:space="preserve">Кушвинского городского округа </w:t>
      </w:r>
      <w:r w:rsidRPr="00670FA5">
        <w:rPr>
          <w:sz w:val="28"/>
          <w:szCs w:val="28"/>
        </w:rPr>
        <w:t>осуществляют проверку в соответствии со статьями 268.1 и 269.2 Бюджетного кодекса Российской Федерации.</w:t>
      </w:r>
    </w:p>
    <w:bookmarkEnd w:id="14"/>
    <w:bookmarkEnd w:id="15"/>
    <w:p w:rsidR="00F929A1" w:rsidRPr="00647461" w:rsidRDefault="00F929A1" w:rsidP="00F929A1">
      <w:pPr>
        <w:tabs>
          <w:tab w:val="left" w:pos="993"/>
        </w:tabs>
        <w:autoSpaceDE w:val="0"/>
        <w:autoSpaceDN w:val="0"/>
        <w:adjustRightInd w:val="0"/>
        <w:ind w:firstLine="709"/>
        <w:contextualSpacing/>
        <w:jc w:val="both"/>
        <w:outlineLvl w:val="1"/>
        <w:rPr>
          <w:sz w:val="28"/>
          <w:szCs w:val="28"/>
        </w:rPr>
      </w:pPr>
      <w:r w:rsidRPr="00647461">
        <w:rPr>
          <w:sz w:val="28"/>
          <w:szCs w:val="28"/>
        </w:rPr>
        <w:t>4</w:t>
      </w:r>
      <w:r>
        <w:rPr>
          <w:sz w:val="28"/>
          <w:szCs w:val="28"/>
        </w:rPr>
        <w:t>1</w:t>
      </w:r>
      <w:r w:rsidRPr="00647461">
        <w:rPr>
          <w:sz w:val="28"/>
          <w:szCs w:val="28"/>
        </w:rPr>
        <w:t xml:space="preserve">. </w:t>
      </w:r>
      <w:bookmarkStart w:id="16" w:name="P166"/>
      <w:bookmarkEnd w:id="16"/>
      <w:r w:rsidRPr="00647461">
        <w:rPr>
          <w:sz w:val="28"/>
          <w:szCs w:val="28"/>
        </w:rPr>
        <w:t xml:space="preserve">Субсидия подлежит возврату в бюджет Кушвинского городского округа </w:t>
      </w:r>
      <w:r w:rsidRPr="00647461">
        <w:rPr>
          <w:bCs/>
          <w:iCs/>
          <w:sz w:val="28"/>
          <w:szCs w:val="28"/>
        </w:rPr>
        <w:t xml:space="preserve">в размере суммы средств субсидии, перечисленной получателю субсидии на дату выявления нарушения </w:t>
      </w:r>
      <w:r w:rsidRPr="00647461">
        <w:rPr>
          <w:sz w:val="28"/>
          <w:szCs w:val="28"/>
        </w:rPr>
        <w:t>в следующих случаях:</w:t>
      </w:r>
    </w:p>
    <w:p w:rsidR="00F929A1" w:rsidRPr="00647461" w:rsidRDefault="00F929A1" w:rsidP="00F929A1">
      <w:pPr>
        <w:tabs>
          <w:tab w:val="left" w:pos="993"/>
        </w:tabs>
        <w:autoSpaceDE w:val="0"/>
        <w:autoSpaceDN w:val="0"/>
        <w:adjustRightInd w:val="0"/>
        <w:ind w:firstLine="709"/>
        <w:contextualSpacing/>
        <w:jc w:val="both"/>
        <w:outlineLvl w:val="1"/>
        <w:rPr>
          <w:bCs/>
          <w:iCs/>
          <w:sz w:val="28"/>
          <w:szCs w:val="28"/>
        </w:rPr>
      </w:pPr>
      <w:r w:rsidRPr="00647461">
        <w:rPr>
          <w:sz w:val="28"/>
          <w:szCs w:val="28"/>
        </w:rPr>
        <w:t xml:space="preserve">1) </w:t>
      </w:r>
      <w:r w:rsidRPr="00647461">
        <w:rPr>
          <w:bCs/>
          <w:iCs/>
          <w:sz w:val="28"/>
          <w:szCs w:val="28"/>
        </w:rPr>
        <w:t xml:space="preserve">нарушения получателем субсидии условий, установленных при предоставлении субсидии, </w:t>
      </w:r>
      <w:proofErr w:type="gramStart"/>
      <w:r w:rsidRPr="00647461">
        <w:rPr>
          <w:bCs/>
          <w:iCs/>
          <w:sz w:val="28"/>
          <w:szCs w:val="28"/>
        </w:rPr>
        <w:t>выявленного</w:t>
      </w:r>
      <w:proofErr w:type="gramEnd"/>
      <w:r w:rsidRPr="00647461">
        <w:rPr>
          <w:bCs/>
          <w:iCs/>
          <w:sz w:val="28"/>
          <w:szCs w:val="28"/>
        </w:rPr>
        <w:t xml:space="preserve"> в том числе по фактам проверок, проведенных главным распорядителем и органами муниципального финансового контроля</w:t>
      </w:r>
      <w:r>
        <w:rPr>
          <w:bCs/>
          <w:iCs/>
          <w:sz w:val="28"/>
          <w:szCs w:val="28"/>
        </w:rPr>
        <w:t xml:space="preserve"> </w:t>
      </w:r>
      <w:r w:rsidRPr="00647461">
        <w:rPr>
          <w:sz w:val="28"/>
          <w:szCs w:val="28"/>
        </w:rPr>
        <w:t>Кушвинского городского округа</w:t>
      </w:r>
      <w:r w:rsidRPr="00647461">
        <w:rPr>
          <w:bCs/>
          <w:iCs/>
          <w:sz w:val="28"/>
          <w:szCs w:val="28"/>
        </w:rPr>
        <w:t>;</w:t>
      </w:r>
    </w:p>
    <w:p w:rsidR="00F929A1" w:rsidRPr="00647461" w:rsidRDefault="00F929A1" w:rsidP="00F929A1">
      <w:pPr>
        <w:tabs>
          <w:tab w:val="left" w:pos="993"/>
        </w:tabs>
        <w:autoSpaceDE w:val="0"/>
        <w:autoSpaceDN w:val="0"/>
        <w:adjustRightInd w:val="0"/>
        <w:ind w:firstLine="709"/>
        <w:contextualSpacing/>
        <w:jc w:val="both"/>
        <w:outlineLvl w:val="1"/>
        <w:rPr>
          <w:color w:val="000000"/>
          <w:sz w:val="28"/>
          <w:szCs w:val="28"/>
        </w:rPr>
      </w:pPr>
      <w:r w:rsidRPr="00647461">
        <w:rPr>
          <w:bCs/>
          <w:iCs/>
          <w:color w:val="000000"/>
          <w:sz w:val="28"/>
          <w:szCs w:val="28"/>
        </w:rPr>
        <w:t xml:space="preserve">2) </w:t>
      </w:r>
      <w:proofErr w:type="spellStart"/>
      <w:r w:rsidRPr="00647461">
        <w:rPr>
          <w:bCs/>
          <w:iCs/>
          <w:color w:val="000000"/>
          <w:sz w:val="28"/>
          <w:szCs w:val="28"/>
        </w:rPr>
        <w:t>недостижения</w:t>
      </w:r>
      <w:proofErr w:type="spellEnd"/>
      <w:r w:rsidRPr="00647461">
        <w:rPr>
          <w:bCs/>
          <w:iCs/>
          <w:color w:val="000000"/>
          <w:sz w:val="28"/>
          <w:szCs w:val="28"/>
        </w:rPr>
        <w:t xml:space="preserve"> значений результата (результатов) предоставления субсидии и показателей, необходимых для достижения указанного результата (результатов);</w:t>
      </w:r>
    </w:p>
    <w:p w:rsidR="00F929A1" w:rsidRPr="00647461" w:rsidRDefault="00F929A1" w:rsidP="00F929A1">
      <w:pPr>
        <w:pStyle w:val="ConsPlusNormal"/>
        <w:ind w:firstLine="709"/>
        <w:jc w:val="both"/>
        <w:rPr>
          <w:rFonts w:ascii="Times New Roman" w:hAnsi="Times New Roman" w:cs="Times New Roman"/>
          <w:sz w:val="28"/>
          <w:szCs w:val="28"/>
        </w:rPr>
      </w:pPr>
      <w:r w:rsidRPr="00647461">
        <w:rPr>
          <w:rFonts w:ascii="Times New Roman" w:hAnsi="Times New Roman" w:cs="Times New Roman"/>
          <w:sz w:val="28"/>
          <w:szCs w:val="28"/>
        </w:rPr>
        <w:t>3) выявления фактов предоставления получателем субсидии недостоверных сведений для получения субсидии;</w:t>
      </w:r>
    </w:p>
    <w:p w:rsidR="00F929A1" w:rsidRPr="00647461" w:rsidRDefault="00F929A1" w:rsidP="00F929A1">
      <w:pPr>
        <w:pStyle w:val="ConsPlusNormal"/>
        <w:ind w:firstLine="709"/>
        <w:jc w:val="both"/>
        <w:rPr>
          <w:rFonts w:ascii="Times New Roman" w:hAnsi="Times New Roman" w:cs="Times New Roman"/>
          <w:sz w:val="28"/>
          <w:szCs w:val="28"/>
        </w:rPr>
      </w:pPr>
      <w:r w:rsidRPr="00647461">
        <w:rPr>
          <w:rFonts w:ascii="Times New Roman" w:hAnsi="Times New Roman" w:cs="Times New Roman"/>
          <w:sz w:val="28"/>
          <w:szCs w:val="28"/>
        </w:rPr>
        <w:t>4) непредставления получателем субсидии форм отчетности, установленных соглашением;</w:t>
      </w:r>
    </w:p>
    <w:p w:rsidR="00F929A1" w:rsidRPr="00647461" w:rsidRDefault="00F929A1" w:rsidP="00F929A1">
      <w:pPr>
        <w:pStyle w:val="ConsPlusNormal"/>
        <w:ind w:firstLine="709"/>
        <w:jc w:val="both"/>
        <w:rPr>
          <w:rFonts w:ascii="Times New Roman" w:hAnsi="Times New Roman" w:cs="Times New Roman"/>
          <w:sz w:val="28"/>
          <w:szCs w:val="28"/>
        </w:rPr>
      </w:pPr>
      <w:r w:rsidRPr="00647461">
        <w:rPr>
          <w:rFonts w:ascii="Times New Roman" w:hAnsi="Times New Roman" w:cs="Times New Roman"/>
          <w:sz w:val="28"/>
          <w:szCs w:val="28"/>
        </w:rPr>
        <w:t>5) о</w:t>
      </w:r>
      <w:r w:rsidRPr="00647461">
        <w:rPr>
          <w:rFonts w:ascii="Times New Roman" w:hAnsi="Times New Roman" w:cs="Times New Roman"/>
          <w:bCs/>
          <w:iCs/>
          <w:sz w:val="28"/>
          <w:szCs w:val="28"/>
        </w:rPr>
        <w:t>тказа в предоставлении документов для осуществления проверки соблюдения порядка и условий предоставления субсидии.</w:t>
      </w:r>
    </w:p>
    <w:p w:rsidR="00F929A1" w:rsidRPr="00647461" w:rsidRDefault="00F929A1" w:rsidP="00F929A1">
      <w:pPr>
        <w:pStyle w:val="ConsPlusNormal"/>
        <w:ind w:firstLine="709"/>
        <w:jc w:val="both"/>
        <w:rPr>
          <w:rFonts w:ascii="Times New Roman" w:hAnsi="Times New Roman" w:cs="Times New Roman"/>
          <w:sz w:val="28"/>
          <w:szCs w:val="28"/>
        </w:rPr>
      </w:pPr>
      <w:r w:rsidRPr="00647461">
        <w:rPr>
          <w:rFonts w:ascii="Times New Roman" w:hAnsi="Times New Roman" w:cs="Times New Roman"/>
          <w:sz w:val="28"/>
          <w:szCs w:val="28"/>
        </w:rPr>
        <w:t>4</w:t>
      </w:r>
      <w:r>
        <w:rPr>
          <w:rFonts w:ascii="Times New Roman" w:hAnsi="Times New Roman" w:cs="Times New Roman"/>
          <w:sz w:val="28"/>
          <w:szCs w:val="28"/>
        </w:rPr>
        <w:t>2</w:t>
      </w:r>
      <w:r w:rsidRPr="00647461">
        <w:rPr>
          <w:rFonts w:ascii="Times New Roman" w:hAnsi="Times New Roman" w:cs="Times New Roman"/>
          <w:sz w:val="28"/>
          <w:szCs w:val="28"/>
        </w:rPr>
        <w:t xml:space="preserve">. В случае выявления фактов, указанных в </w:t>
      </w:r>
      <w:hyperlink w:anchor="P166" w:history="1">
        <w:r w:rsidRPr="00647461">
          <w:rPr>
            <w:rFonts w:ascii="Times New Roman" w:hAnsi="Times New Roman" w:cs="Times New Roman"/>
            <w:sz w:val="28"/>
            <w:szCs w:val="28"/>
          </w:rPr>
          <w:t xml:space="preserve">пункте </w:t>
        </w:r>
      </w:hyperlink>
      <w:r w:rsidRPr="00647461">
        <w:rPr>
          <w:rFonts w:ascii="Times New Roman" w:hAnsi="Times New Roman" w:cs="Times New Roman"/>
          <w:sz w:val="28"/>
          <w:szCs w:val="28"/>
        </w:rPr>
        <w:t>43 настоящего Порядка, субсидия подлежит возврату в бюджет Кушвинского городского округа:</w:t>
      </w:r>
    </w:p>
    <w:p w:rsidR="00F929A1" w:rsidRPr="00647461" w:rsidRDefault="00F929A1" w:rsidP="00F929A1">
      <w:pPr>
        <w:pStyle w:val="ConsPlusNormal"/>
        <w:ind w:firstLine="709"/>
        <w:jc w:val="both"/>
        <w:rPr>
          <w:rFonts w:ascii="Times New Roman" w:hAnsi="Times New Roman" w:cs="Times New Roman"/>
          <w:sz w:val="28"/>
          <w:szCs w:val="28"/>
        </w:rPr>
      </w:pPr>
      <w:r w:rsidRPr="00647461">
        <w:rPr>
          <w:rFonts w:ascii="Times New Roman" w:hAnsi="Times New Roman" w:cs="Times New Roman"/>
          <w:sz w:val="28"/>
          <w:szCs w:val="28"/>
        </w:rPr>
        <w:t>1) на основании требования главного распорядителя - в течение 10 календарных дней со дня получения указанного требования;</w:t>
      </w:r>
    </w:p>
    <w:p w:rsidR="00F929A1" w:rsidRPr="00670FA5" w:rsidRDefault="00F929A1" w:rsidP="00F929A1">
      <w:pPr>
        <w:pStyle w:val="ConsPlusNormal"/>
        <w:ind w:firstLine="709"/>
        <w:jc w:val="both"/>
        <w:rPr>
          <w:rFonts w:ascii="Times New Roman" w:hAnsi="Times New Roman" w:cs="Times New Roman"/>
          <w:sz w:val="28"/>
          <w:szCs w:val="28"/>
        </w:rPr>
      </w:pPr>
      <w:r w:rsidRPr="00647461">
        <w:rPr>
          <w:rFonts w:ascii="Times New Roman" w:hAnsi="Times New Roman" w:cs="Times New Roman"/>
          <w:sz w:val="28"/>
          <w:szCs w:val="28"/>
        </w:rPr>
        <w:lastRenderedPageBreak/>
        <w:t>2)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F929A1" w:rsidRDefault="00F929A1" w:rsidP="00F929A1">
      <w:pPr>
        <w:pStyle w:val="ConsPlusNormal"/>
        <w:ind w:firstLine="709"/>
        <w:jc w:val="both"/>
        <w:rPr>
          <w:rFonts w:ascii="Times New Roman" w:hAnsi="Times New Roman"/>
          <w:sz w:val="28"/>
          <w:szCs w:val="28"/>
        </w:rPr>
      </w:pPr>
      <w:r w:rsidRPr="00D1403F">
        <w:rPr>
          <w:rFonts w:ascii="Times New Roman" w:hAnsi="Times New Roman" w:cs="Times New Roman"/>
          <w:sz w:val="28"/>
          <w:szCs w:val="28"/>
        </w:rPr>
        <w:t>4</w:t>
      </w:r>
      <w:r>
        <w:rPr>
          <w:rFonts w:ascii="Times New Roman" w:hAnsi="Times New Roman" w:cs="Times New Roman"/>
          <w:sz w:val="28"/>
          <w:szCs w:val="28"/>
        </w:rPr>
        <w:t>3</w:t>
      </w:r>
      <w:r w:rsidRPr="00D1403F">
        <w:rPr>
          <w:rFonts w:ascii="Times New Roman" w:hAnsi="Times New Roman" w:cs="Times New Roman"/>
          <w:sz w:val="28"/>
          <w:szCs w:val="28"/>
        </w:rPr>
        <w:t xml:space="preserve">. </w:t>
      </w:r>
      <w:r w:rsidRPr="00D1403F">
        <w:rPr>
          <w:rFonts w:ascii="Times New Roman" w:hAnsi="Times New Roman"/>
          <w:sz w:val="28"/>
          <w:szCs w:val="28"/>
        </w:rPr>
        <w:t xml:space="preserve">При </w:t>
      </w:r>
      <w:proofErr w:type="spellStart"/>
      <w:r w:rsidRPr="00D1403F">
        <w:rPr>
          <w:rFonts w:ascii="Times New Roman" w:hAnsi="Times New Roman"/>
          <w:sz w:val="28"/>
          <w:szCs w:val="28"/>
        </w:rPr>
        <w:t>невозврате</w:t>
      </w:r>
      <w:proofErr w:type="spellEnd"/>
      <w:r w:rsidRPr="00D1403F">
        <w:rPr>
          <w:rFonts w:ascii="Times New Roman" w:hAnsi="Times New Roman"/>
          <w:sz w:val="28"/>
          <w:szCs w:val="28"/>
        </w:rPr>
        <w:t xml:space="preserve"> субсидии в установленный срок МКУ КГО «КЖКС» принимает меры по взысканию, подлежащей возврату в бюджет Кушвинского городского округа субсидии в порядке, установленном законодательством Российской Федерации.</w:t>
      </w: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Default="00F929A1" w:rsidP="00F929A1">
      <w:pPr>
        <w:pStyle w:val="ConsPlusNormal"/>
        <w:ind w:firstLine="709"/>
        <w:jc w:val="both"/>
        <w:rPr>
          <w:rFonts w:ascii="Times New Roman" w:hAnsi="Times New Roman"/>
          <w:sz w:val="28"/>
          <w:szCs w:val="28"/>
        </w:rPr>
      </w:pPr>
    </w:p>
    <w:p w:rsidR="00F929A1" w:rsidRPr="00B03FFF" w:rsidRDefault="00F929A1" w:rsidP="00F929A1">
      <w:pPr>
        <w:pStyle w:val="ConsPlusNormal"/>
        <w:ind w:firstLine="5670"/>
        <w:jc w:val="both"/>
        <w:rPr>
          <w:rFonts w:ascii="Times New Roman" w:hAnsi="Times New Roman" w:cs="Times New Roman"/>
          <w:sz w:val="24"/>
          <w:szCs w:val="24"/>
        </w:rPr>
      </w:pPr>
      <w:r w:rsidRPr="00B03FFF">
        <w:rPr>
          <w:rFonts w:ascii="Times New Roman" w:hAnsi="Times New Roman" w:cs="Times New Roman"/>
          <w:sz w:val="24"/>
          <w:szCs w:val="24"/>
        </w:rPr>
        <w:t>Приложение № 1</w:t>
      </w:r>
    </w:p>
    <w:p w:rsidR="00F929A1" w:rsidRPr="00B03FFF" w:rsidRDefault="00F929A1" w:rsidP="00F929A1">
      <w:pPr>
        <w:ind w:left="5670"/>
        <w:jc w:val="both"/>
        <w:rPr>
          <w:sz w:val="24"/>
          <w:szCs w:val="24"/>
        </w:rPr>
      </w:pPr>
      <w:r w:rsidRPr="00B03FFF">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B03FFF" w:rsidRDefault="00F929A1" w:rsidP="00F929A1">
      <w:pPr>
        <w:ind w:left="5670"/>
        <w:jc w:val="both"/>
        <w:rPr>
          <w:sz w:val="24"/>
          <w:szCs w:val="24"/>
        </w:rPr>
      </w:pPr>
      <w:proofErr w:type="gramStart"/>
      <w:r w:rsidRPr="00B03FFF">
        <w:rPr>
          <w:sz w:val="24"/>
          <w:szCs w:val="24"/>
        </w:rPr>
        <w:t>проживающим</w:t>
      </w:r>
      <w:proofErr w:type="gramEnd"/>
      <w:r w:rsidRPr="00B03FFF">
        <w:rPr>
          <w:sz w:val="24"/>
          <w:szCs w:val="24"/>
        </w:rPr>
        <w:t xml:space="preserve"> на территории Кушвинского городского округа, </w:t>
      </w:r>
    </w:p>
    <w:p w:rsidR="00F929A1" w:rsidRPr="00B03FFF" w:rsidRDefault="00F929A1" w:rsidP="00F929A1">
      <w:pPr>
        <w:ind w:left="5670"/>
        <w:jc w:val="both"/>
        <w:rPr>
          <w:bCs/>
          <w:sz w:val="24"/>
          <w:szCs w:val="24"/>
        </w:rPr>
      </w:pPr>
      <w:r w:rsidRPr="00B03FFF">
        <w:rPr>
          <w:sz w:val="24"/>
          <w:szCs w:val="24"/>
        </w:rPr>
        <w:t>меры социальной поддержки по частичному освобождению от платы за коммунальные услуги</w:t>
      </w:r>
    </w:p>
    <w:p w:rsidR="00F929A1" w:rsidRPr="00B03FFF" w:rsidRDefault="00F929A1" w:rsidP="00F929A1">
      <w:pPr>
        <w:jc w:val="both"/>
        <w:rPr>
          <w:sz w:val="24"/>
          <w:szCs w:val="24"/>
        </w:rPr>
      </w:pPr>
    </w:p>
    <w:p w:rsidR="00F929A1" w:rsidRPr="00B03FFF" w:rsidRDefault="00F929A1" w:rsidP="00F929A1">
      <w:pPr>
        <w:jc w:val="both"/>
        <w:rPr>
          <w:sz w:val="24"/>
          <w:szCs w:val="24"/>
        </w:rPr>
      </w:pPr>
    </w:p>
    <w:p w:rsidR="00F929A1" w:rsidRPr="00F74912" w:rsidRDefault="00F929A1" w:rsidP="00F929A1">
      <w:pPr>
        <w:ind w:left="5387"/>
        <w:jc w:val="both"/>
        <w:rPr>
          <w:sz w:val="24"/>
          <w:szCs w:val="24"/>
        </w:rPr>
      </w:pPr>
      <w:r w:rsidRPr="00B03FFF">
        <w:rPr>
          <w:sz w:val="24"/>
          <w:szCs w:val="24"/>
        </w:rPr>
        <w:t xml:space="preserve">Директору </w:t>
      </w:r>
      <w:r w:rsidRPr="00F74912">
        <w:rPr>
          <w:sz w:val="24"/>
          <w:szCs w:val="24"/>
        </w:rPr>
        <w:t>муниципально</w:t>
      </w:r>
      <w:r>
        <w:rPr>
          <w:sz w:val="24"/>
          <w:szCs w:val="24"/>
        </w:rPr>
        <w:t>го</w:t>
      </w:r>
      <w:r w:rsidRPr="00F74912">
        <w:rPr>
          <w:sz w:val="24"/>
          <w:szCs w:val="24"/>
        </w:rPr>
        <w:t xml:space="preserve"> казенно</w:t>
      </w:r>
      <w:r>
        <w:rPr>
          <w:sz w:val="24"/>
          <w:szCs w:val="24"/>
        </w:rPr>
        <w:t>го</w:t>
      </w:r>
      <w:r w:rsidRPr="00F74912">
        <w:rPr>
          <w:sz w:val="24"/>
          <w:szCs w:val="24"/>
        </w:rPr>
        <w:t xml:space="preserve"> учреждение Кушвинского городского округа «Комитет жилищно-коммунальной сферы»</w:t>
      </w:r>
      <w:r>
        <w:rPr>
          <w:sz w:val="24"/>
          <w:szCs w:val="24"/>
        </w:rPr>
        <w:t xml:space="preserve"> </w:t>
      </w:r>
      <w:r w:rsidRPr="00F74912">
        <w:rPr>
          <w:sz w:val="24"/>
          <w:szCs w:val="24"/>
        </w:rPr>
        <w:t>_________________</w:t>
      </w:r>
      <w:r>
        <w:rPr>
          <w:sz w:val="24"/>
          <w:szCs w:val="24"/>
        </w:rPr>
        <w:t>_______</w:t>
      </w:r>
      <w:r w:rsidRPr="00F74912">
        <w:rPr>
          <w:sz w:val="24"/>
          <w:szCs w:val="24"/>
        </w:rPr>
        <w:t>_________</w:t>
      </w:r>
    </w:p>
    <w:p w:rsidR="00F929A1" w:rsidRPr="00B03FFF" w:rsidRDefault="00F929A1" w:rsidP="00F929A1">
      <w:pPr>
        <w:ind w:left="5387"/>
        <w:jc w:val="center"/>
        <w:rPr>
          <w:sz w:val="24"/>
          <w:szCs w:val="24"/>
          <w:vertAlign w:val="superscript"/>
        </w:rPr>
      </w:pPr>
      <w:r w:rsidRPr="00B03FFF">
        <w:rPr>
          <w:sz w:val="24"/>
          <w:szCs w:val="24"/>
          <w:vertAlign w:val="superscript"/>
        </w:rPr>
        <w:t>(Ф.И.О.)</w:t>
      </w:r>
    </w:p>
    <w:p w:rsidR="00F929A1" w:rsidRPr="00B03FFF" w:rsidRDefault="00F929A1" w:rsidP="00F929A1">
      <w:pPr>
        <w:pStyle w:val="ConsPlusNormal"/>
      </w:pPr>
    </w:p>
    <w:p w:rsidR="00F929A1" w:rsidRPr="00F975E9" w:rsidRDefault="00F929A1" w:rsidP="00F929A1">
      <w:pPr>
        <w:spacing w:after="120"/>
        <w:jc w:val="center"/>
        <w:rPr>
          <w:b/>
          <w:bCs/>
          <w:sz w:val="26"/>
          <w:szCs w:val="26"/>
        </w:rPr>
      </w:pPr>
      <w:r>
        <w:rPr>
          <w:rFonts w:eastAsia="SimSun"/>
          <w:b/>
          <w:bCs/>
          <w:sz w:val="26"/>
          <w:szCs w:val="26"/>
        </w:rPr>
        <w:t>Предложение (з</w:t>
      </w:r>
      <w:r w:rsidRPr="00F975E9">
        <w:rPr>
          <w:rFonts w:eastAsia="SimSun"/>
          <w:b/>
          <w:bCs/>
          <w:sz w:val="26"/>
          <w:szCs w:val="26"/>
        </w:rPr>
        <w:t>аявка</w:t>
      </w:r>
      <w:r>
        <w:rPr>
          <w:rFonts w:eastAsia="SimSun"/>
          <w:b/>
          <w:bCs/>
          <w:sz w:val="26"/>
          <w:szCs w:val="26"/>
        </w:rPr>
        <w:t>)</w:t>
      </w:r>
    </w:p>
    <w:p w:rsidR="00F929A1" w:rsidRDefault="00F929A1" w:rsidP="00F929A1">
      <w:pPr>
        <w:pStyle w:val="ConsPlusNormal"/>
        <w:ind w:firstLine="709"/>
        <w:jc w:val="center"/>
        <w:rPr>
          <w:rFonts w:ascii="Times New Roman" w:hAnsi="Times New Roman" w:cs="Times New Roman"/>
          <w:spacing w:val="1"/>
          <w:sz w:val="24"/>
          <w:szCs w:val="24"/>
        </w:rPr>
      </w:pPr>
      <w:r w:rsidRPr="00F74912">
        <w:rPr>
          <w:rFonts w:ascii="Times New Roman" w:hAnsi="Times New Roman" w:cs="Times New Roman"/>
          <w:sz w:val="24"/>
          <w:szCs w:val="24"/>
        </w:rPr>
        <w:t>на</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предоставление</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субсидии</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в</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целях</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возмещения</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затрат,</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связанных</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с</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предоставлением</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гражданам</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меры</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социальной</w:t>
      </w:r>
      <w:r w:rsidRPr="00F74912">
        <w:rPr>
          <w:rFonts w:ascii="Times New Roman" w:hAnsi="Times New Roman" w:cs="Times New Roman"/>
          <w:spacing w:val="1"/>
          <w:sz w:val="24"/>
          <w:szCs w:val="24"/>
        </w:rPr>
        <w:t xml:space="preserve"> </w:t>
      </w:r>
      <w:r w:rsidRPr="00F74912">
        <w:rPr>
          <w:rFonts w:ascii="Times New Roman" w:hAnsi="Times New Roman" w:cs="Times New Roman"/>
          <w:sz w:val="24"/>
          <w:szCs w:val="24"/>
        </w:rPr>
        <w:t>поддержки</w:t>
      </w:r>
    </w:p>
    <w:p w:rsidR="00F929A1" w:rsidRPr="00F74912"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1. Настоящ</w:t>
      </w:r>
      <w:r>
        <w:rPr>
          <w:rFonts w:ascii="Times New Roman" w:hAnsi="Times New Roman" w:cs="Times New Roman"/>
          <w:sz w:val="24"/>
          <w:szCs w:val="24"/>
        </w:rPr>
        <w:t>им предложением (</w:t>
      </w:r>
      <w:r w:rsidRPr="00536A7D">
        <w:rPr>
          <w:rFonts w:ascii="Times New Roman" w:hAnsi="Times New Roman" w:cs="Times New Roman"/>
          <w:sz w:val="24"/>
          <w:szCs w:val="24"/>
        </w:rPr>
        <w:t>заявкой</w:t>
      </w:r>
      <w:r>
        <w:rPr>
          <w:rFonts w:ascii="Times New Roman" w:hAnsi="Times New Roman" w:cs="Times New Roman"/>
          <w:sz w:val="24"/>
          <w:szCs w:val="24"/>
        </w:rPr>
        <w:t>)</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___________________________________________________________________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(полное наименование получателя субсидии)</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ИНН 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КПП 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Юридический адрес: 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Фактический адрес осуществления деятельности: 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Телефон 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факс 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Электронная почта 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 xml:space="preserve">Сообщает о своем согласии участвовать в отборе и предоставляет </w:t>
      </w:r>
      <w:proofErr w:type="gramStart"/>
      <w:r w:rsidRPr="00536A7D">
        <w:rPr>
          <w:rFonts w:ascii="Times New Roman" w:hAnsi="Times New Roman" w:cs="Times New Roman"/>
          <w:sz w:val="24"/>
          <w:szCs w:val="24"/>
        </w:rPr>
        <w:t>следующую</w:t>
      </w:r>
      <w:proofErr w:type="gramEnd"/>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информацию.</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 xml:space="preserve">2. Перечень видов деятельности организации, соответствующих целям, </w:t>
      </w:r>
      <w:proofErr w:type="gramStart"/>
      <w:r w:rsidRPr="00536A7D">
        <w:rPr>
          <w:rFonts w:ascii="Times New Roman" w:hAnsi="Times New Roman" w:cs="Times New Roman"/>
          <w:sz w:val="24"/>
          <w:szCs w:val="24"/>
        </w:rPr>
        <w:t>на</w:t>
      </w:r>
      <w:proofErr w:type="gramEnd"/>
    </w:p>
    <w:p w:rsidR="00F929A1" w:rsidRPr="00536A7D" w:rsidRDefault="00F929A1" w:rsidP="00F929A1">
      <w:pPr>
        <w:pStyle w:val="ConsPlusNormal"/>
        <w:ind w:firstLine="709"/>
        <w:jc w:val="both"/>
        <w:rPr>
          <w:rFonts w:ascii="Times New Roman" w:hAnsi="Times New Roman" w:cs="Times New Roman"/>
          <w:sz w:val="24"/>
          <w:szCs w:val="24"/>
        </w:rPr>
      </w:pPr>
      <w:proofErr w:type="gramStart"/>
      <w:r w:rsidRPr="00536A7D">
        <w:rPr>
          <w:rFonts w:ascii="Times New Roman" w:hAnsi="Times New Roman" w:cs="Times New Roman"/>
          <w:sz w:val="24"/>
          <w:szCs w:val="24"/>
        </w:rPr>
        <w:t>достижение</w:t>
      </w:r>
      <w:proofErr w:type="gramEnd"/>
      <w:r w:rsidRPr="00536A7D">
        <w:rPr>
          <w:rFonts w:ascii="Times New Roman" w:hAnsi="Times New Roman" w:cs="Times New Roman"/>
          <w:sz w:val="24"/>
          <w:szCs w:val="24"/>
        </w:rPr>
        <w:t xml:space="preserve"> которых предоставляется субсидия</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____________________________________________________________________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3. Объем запрашиваемой субсидии ___________ (_________________________)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4. Банковские реквизиты: 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Расчетный счет 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Наименование банка 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Корреспондентский счет 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БИК 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Гарантирую отсутствие: просроченной задолженности по возврату в бюджет</w:t>
      </w:r>
    </w:p>
    <w:p w:rsidR="00F929A1" w:rsidRPr="00536A7D" w:rsidRDefault="00F929A1" w:rsidP="00F929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Кушвинского</w:t>
      </w:r>
      <w:r w:rsidRPr="00536A7D">
        <w:rPr>
          <w:rFonts w:ascii="Times New Roman" w:hAnsi="Times New Roman" w:cs="Times New Roman"/>
          <w:sz w:val="24"/>
          <w:szCs w:val="24"/>
        </w:rPr>
        <w:t xml:space="preserve"> городского округа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4"/>
          <w:szCs w:val="24"/>
        </w:rPr>
        <w:t>Кушвинским</w:t>
      </w:r>
      <w:r w:rsidRPr="00536A7D">
        <w:rPr>
          <w:rFonts w:ascii="Times New Roman" w:hAnsi="Times New Roman" w:cs="Times New Roman"/>
          <w:sz w:val="24"/>
          <w:szCs w:val="24"/>
        </w:rPr>
        <w:t xml:space="preserve"> городским округом; процесса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в реестре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 получаю средства из бюджета </w:t>
      </w:r>
      <w:r>
        <w:rPr>
          <w:rFonts w:ascii="Times New Roman" w:hAnsi="Times New Roman" w:cs="Times New Roman"/>
          <w:sz w:val="24"/>
          <w:szCs w:val="24"/>
        </w:rPr>
        <w:t>Кушвинского</w:t>
      </w:r>
      <w:r w:rsidRPr="00536A7D">
        <w:rPr>
          <w:rFonts w:ascii="Times New Roman" w:hAnsi="Times New Roman" w:cs="Times New Roman"/>
          <w:sz w:val="24"/>
          <w:szCs w:val="24"/>
        </w:rPr>
        <w:t xml:space="preserve"> городского округа, на основании иных нормативных правовых актов.</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 xml:space="preserve">К </w:t>
      </w:r>
      <w:r>
        <w:rPr>
          <w:rFonts w:ascii="Times New Roman" w:hAnsi="Times New Roman" w:cs="Times New Roman"/>
          <w:sz w:val="24"/>
          <w:szCs w:val="24"/>
        </w:rPr>
        <w:t>предложению (</w:t>
      </w:r>
      <w:r w:rsidRPr="00536A7D">
        <w:rPr>
          <w:rFonts w:ascii="Times New Roman" w:hAnsi="Times New Roman" w:cs="Times New Roman"/>
          <w:sz w:val="24"/>
          <w:szCs w:val="24"/>
        </w:rPr>
        <w:t>заявке</w:t>
      </w:r>
      <w:r>
        <w:rPr>
          <w:rFonts w:ascii="Times New Roman" w:hAnsi="Times New Roman" w:cs="Times New Roman"/>
          <w:sz w:val="24"/>
          <w:szCs w:val="24"/>
        </w:rPr>
        <w:t>)</w:t>
      </w:r>
      <w:r w:rsidRPr="00536A7D">
        <w:rPr>
          <w:rFonts w:ascii="Times New Roman" w:hAnsi="Times New Roman" w:cs="Times New Roman"/>
          <w:sz w:val="24"/>
          <w:szCs w:val="24"/>
        </w:rPr>
        <w:t xml:space="preserve"> прилагаю следующие документы:</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1. ________________________________________________________________.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2. ________________________________________________________________.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3. ________________________________________________________________.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4. ________________________________________________________________.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Достоверность представленных сведений гарантирую.</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 xml:space="preserve">Не возражаю против проверки сведений и документов, предоставленных </w:t>
      </w:r>
      <w:proofErr w:type="gramStart"/>
      <w:r w:rsidRPr="00536A7D">
        <w:rPr>
          <w:rFonts w:ascii="Times New Roman" w:hAnsi="Times New Roman" w:cs="Times New Roman"/>
          <w:sz w:val="24"/>
          <w:szCs w:val="24"/>
        </w:rPr>
        <w:t>с</w:t>
      </w:r>
      <w:proofErr w:type="gramEnd"/>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целью получения субсидии.</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 xml:space="preserve">Даю согласие на публикацию (размещение) в информационно-телекоммуникационной сети </w:t>
      </w:r>
      <w:r>
        <w:rPr>
          <w:rFonts w:ascii="Times New Roman" w:hAnsi="Times New Roman" w:cs="Times New Roman"/>
          <w:sz w:val="24"/>
          <w:szCs w:val="24"/>
        </w:rPr>
        <w:t>«</w:t>
      </w:r>
      <w:r w:rsidRPr="00536A7D">
        <w:rPr>
          <w:rFonts w:ascii="Times New Roman" w:hAnsi="Times New Roman" w:cs="Times New Roman"/>
          <w:sz w:val="24"/>
          <w:szCs w:val="24"/>
        </w:rPr>
        <w:t>Интернет</w:t>
      </w:r>
      <w:r>
        <w:rPr>
          <w:rFonts w:ascii="Times New Roman" w:hAnsi="Times New Roman" w:cs="Times New Roman"/>
          <w:sz w:val="24"/>
          <w:szCs w:val="24"/>
        </w:rPr>
        <w:t>»</w:t>
      </w:r>
      <w:r w:rsidRPr="00536A7D">
        <w:rPr>
          <w:rFonts w:ascii="Times New Roman" w:hAnsi="Times New Roman" w:cs="Times New Roman"/>
          <w:sz w:val="24"/>
          <w:szCs w:val="24"/>
        </w:rPr>
        <w:t>, а также согласие на обработку персональных данных (для физического лица).</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_________________________ ______________ ___________________________</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(Должность руководителя организации) (Подпись) (Ф.И.О. Руководителя организации)</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536A7D">
        <w:rPr>
          <w:rFonts w:ascii="Times New Roman" w:hAnsi="Times New Roman" w:cs="Times New Roman"/>
          <w:sz w:val="24"/>
          <w:szCs w:val="24"/>
        </w:rPr>
        <w:t>__</w:t>
      </w:r>
      <w:r>
        <w:rPr>
          <w:rFonts w:ascii="Times New Roman" w:hAnsi="Times New Roman" w:cs="Times New Roman"/>
          <w:sz w:val="24"/>
          <w:szCs w:val="24"/>
        </w:rPr>
        <w:t>»</w:t>
      </w:r>
      <w:r w:rsidRPr="00536A7D">
        <w:rPr>
          <w:rFonts w:ascii="Times New Roman" w:hAnsi="Times New Roman" w:cs="Times New Roman"/>
          <w:sz w:val="24"/>
          <w:szCs w:val="24"/>
        </w:rPr>
        <w:t xml:space="preserve"> _________ 20__ г.</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М.П.</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lastRenderedPageBreak/>
        <w:t>Фамилия, имя, отчество,</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контактный телефон</w:t>
      </w:r>
    </w:p>
    <w:p w:rsidR="00F929A1" w:rsidRPr="00536A7D"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ответственного исполнителя</w:t>
      </w:r>
    </w:p>
    <w:p w:rsidR="00F929A1" w:rsidRPr="00536A7D"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r w:rsidRPr="00536A7D">
        <w:rPr>
          <w:rFonts w:ascii="Times New Roman" w:hAnsi="Times New Roman" w:cs="Times New Roman"/>
          <w:sz w:val="24"/>
          <w:szCs w:val="24"/>
        </w:rPr>
        <w:t>* В случае заполнения индивидуальным предпринимателем, указывается индивидуальный предприниматель</w:t>
      </w: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Default="00F929A1" w:rsidP="00F929A1">
      <w:pPr>
        <w:pStyle w:val="ConsPlusNormal"/>
        <w:ind w:firstLine="709"/>
        <w:jc w:val="both"/>
        <w:rPr>
          <w:rFonts w:ascii="Times New Roman" w:hAnsi="Times New Roman" w:cs="Times New Roman"/>
          <w:sz w:val="24"/>
          <w:szCs w:val="24"/>
        </w:rPr>
      </w:pPr>
    </w:p>
    <w:p w:rsidR="00F929A1" w:rsidRPr="00536A7D" w:rsidRDefault="00F929A1" w:rsidP="00F929A1">
      <w:pPr>
        <w:pStyle w:val="ConsPlusNormal"/>
        <w:ind w:firstLine="709"/>
        <w:jc w:val="both"/>
        <w:rPr>
          <w:rFonts w:ascii="Times New Roman" w:hAnsi="Times New Roman" w:cs="Times New Roman"/>
          <w:sz w:val="24"/>
          <w:szCs w:val="24"/>
        </w:rPr>
      </w:pPr>
    </w:p>
    <w:p w:rsidR="00F929A1" w:rsidRPr="00464733" w:rsidRDefault="00F929A1" w:rsidP="00F929A1">
      <w:pPr>
        <w:ind w:left="5670"/>
        <w:rPr>
          <w:sz w:val="24"/>
          <w:szCs w:val="24"/>
        </w:rPr>
      </w:pPr>
    </w:p>
    <w:p w:rsidR="00F929A1" w:rsidRDefault="00F929A1" w:rsidP="00F929A1">
      <w:pPr>
        <w:ind w:left="5670"/>
        <w:rPr>
          <w:sz w:val="24"/>
          <w:szCs w:val="24"/>
        </w:rPr>
        <w:sectPr w:rsidR="00F929A1" w:rsidSect="004C2BBB">
          <w:headerReference w:type="even" r:id="rId28"/>
          <w:headerReference w:type="default" r:id="rId29"/>
          <w:pgSz w:w="11906" w:h="16838"/>
          <w:pgMar w:top="851" w:right="851" w:bottom="851" w:left="1418" w:header="709" w:footer="709" w:gutter="0"/>
          <w:cols w:space="708"/>
          <w:titlePg/>
          <w:docGrid w:linePitch="360"/>
        </w:sectPr>
      </w:pPr>
    </w:p>
    <w:p w:rsidR="00F929A1" w:rsidRPr="00464733" w:rsidRDefault="00F929A1" w:rsidP="00F929A1">
      <w:pPr>
        <w:ind w:left="9072"/>
        <w:rPr>
          <w:sz w:val="24"/>
          <w:szCs w:val="24"/>
        </w:rPr>
      </w:pPr>
      <w:r w:rsidRPr="00464733">
        <w:rPr>
          <w:sz w:val="24"/>
          <w:szCs w:val="24"/>
        </w:rPr>
        <w:lastRenderedPageBreak/>
        <w:t xml:space="preserve">Приложение № </w:t>
      </w:r>
      <w:r>
        <w:rPr>
          <w:sz w:val="24"/>
          <w:szCs w:val="24"/>
        </w:rPr>
        <w:t>2</w:t>
      </w:r>
    </w:p>
    <w:p w:rsidR="00F929A1" w:rsidRPr="00464733" w:rsidRDefault="00F929A1" w:rsidP="00F929A1">
      <w:pPr>
        <w:ind w:left="9072"/>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464733" w:rsidRDefault="00F929A1" w:rsidP="00F929A1">
      <w:pPr>
        <w:ind w:left="9072"/>
        <w:rPr>
          <w:bCs/>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Pr="00464733" w:rsidRDefault="00F929A1" w:rsidP="00F929A1">
      <w:pPr>
        <w:pStyle w:val="ConsPlusNormal"/>
        <w:ind w:left="9072"/>
        <w:jc w:val="both"/>
        <w:rPr>
          <w:rFonts w:ascii="Times New Roman" w:hAnsi="Times New Roman" w:cs="Times New Roman"/>
          <w:sz w:val="24"/>
          <w:szCs w:val="24"/>
        </w:rPr>
      </w:pPr>
    </w:p>
    <w:p w:rsidR="00F929A1" w:rsidRPr="00464733" w:rsidRDefault="00F929A1" w:rsidP="00F929A1">
      <w:pPr>
        <w:pStyle w:val="ConsPlusNormal"/>
        <w:ind w:left="9072"/>
        <w:jc w:val="both"/>
        <w:rPr>
          <w:rFonts w:ascii="Times New Roman" w:hAnsi="Times New Roman" w:cs="Times New Roman"/>
          <w:sz w:val="24"/>
          <w:szCs w:val="24"/>
        </w:rPr>
      </w:pPr>
    </w:p>
    <w:p w:rsidR="00F929A1" w:rsidRPr="006D3AE6" w:rsidRDefault="00F929A1" w:rsidP="00F929A1">
      <w:pPr>
        <w:pStyle w:val="ConsPlusNormal"/>
        <w:ind w:firstLine="539"/>
        <w:jc w:val="center"/>
        <w:rPr>
          <w:rFonts w:ascii="Times New Roman" w:hAnsi="Times New Roman" w:cs="Times New Roman"/>
        </w:rPr>
      </w:pPr>
      <w:r w:rsidRPr="006D3AE6">
        <w:rPr>
          <w:rFonts w:ascii="Times New Roman" w:hAnsi="Times New Roman" w:cs="Times New Roman"/>
        </w:rPr>
        <w:t>СВОДНЫЙ РЕЕСТР</w:t>
      </w:r>
    </w:p>
    <w:p w:rsidR="00F929A1" w:rsidRPr="006D3AE6" w:rsidRDefault="00F929A1" w:rsidP="00F929A1">
      <w:pPr>
        <w:pStyle w:val="ConsPlusNormal"/>
        <w:ind w:firstLine="539"/>
        <w:jc w:val="center"/>
        <w:rPr>
          <w:rFonts w:ascii="Times New Roman" w:hAnsi="Times New Roman" w:cs="Times New Roman"/>
        </w:rPr>
      </w:pPr>
      <w:r w:rsidRPr="006D3AE6">
        <w:rPr>
          <w:rFonts w:ascii="Times New Roman" w:hAnsi="Times New Roman" w:cs="Times New Roman"/>
        </w:rPr>
        <w:t>предоставления в 20</w:t>
      </w:r>
      <w:r>
        <w:rPr>
          <w:rFonts w:ascii="Times New Roman" w:hAnsi="Times New Roman" w:cs="Times New Roman"/>
        </w:rPr>
        <w:t>_</w:t>
      </w:r>
      <w:r w:rsidRPr="006D3AE6">
        <w:rPr>
          <w:rFonts w:ascii="Times New Roman" w:hAnsi="Times New Roman" w:cs="Times New Roman"/>
        </w:rPr>
        <w:t>_ году гражданам меры социальной поддержки по частичному освобождению от платы за коммунальные услуги по многоквартирным (жилым) домам, находящимся в управлении</w:t>
      </w:r>
    </w:p>
    <w:p w:rsidR="00F929A1" w:rsidRDefault="00F929A1" w:rsidP="00F929A1">
      <w:pPr>
        <w:pStyle w:val="ConsPlusNormal"/>
        <w:ind w:firstLine="539"/>
        <w:jc w:val="center"/>
        <w:rPr>
          <w:rFonts w:ascii="Times New Roman" w:hAnsi="Times New Roman" w:cs="Times New Roman"/>
        </w:rPr>
      </w:pPr>
      <w:r w:rsidRPr="006D3AE6">
        <w:rPr>
          <w:rFonts w:ascii="Times New Roman" w:hAnsi="Times New Roman" w:cs="Times New Roman"/>
        </w:rPr>
        <w:t>__________________________________________________________________</w:t>
      </w:r>
    </w:p>
    <w:p w:rsidR="00F929A1" w:rsidRPr="006D3AE6" w:rsidRDefault="00F929A1" w:rsidP="00F929A1">
      <w:pPr>
        <w:pStyle w:val="ConsPlusNormal"/>
        <w:ind w:firstLine="539"/>
        <w:jc w:val="center"/>
        <w:rPr>
          <w:rFonts w:ascii="Times New Roman" w:hAnsi="Times New Roman" w:cs="Times New Roman"/>
        </w:rPr>
      </w:pPr>
      <w:r>
        <w:rPr>
          <w:rFonts w:ascii="Times New Roman" w:hAnsi="Times New Roman" w:cs="Times New Roman"/>
        </w:rPr>
        <w:t>(наименование организации)</w:t>
      </w:r>
    </w:p>
    <w:tbl>
      <w:tblPr>
        <w:tblW w:w="4738"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
        <w:gridCol w:w="1035"/>
        <w:gridCol w:w="1157"/>
        <w:gridCol w:w="1128"/>
        <w:gridCol w:w="616"/>
        <w:gridCol w:w="989"/>
        <w:gridCol w:w="963"/>
        <w:gridCol w:w="1171"/>
        <w:gridCol w:w="839"/>
        <w:gridCol w:w="1125"/>
        <w:gridCol w:w="1137"/>
        <w:gridCol w:w="795"/>
        <w:gridCol w:w="1151"/>
        <w:gridCol w:w="868"/>
        <w:gridCol w:w="1122"/>
      </w:tblGrid>
      <w:tr w:rsidR="00F929A1" w:rsidRPr="008F5FBF" w:rsidTr="00BD3B3F">
        <w:tc>
          <w:tcPr>
            <w:tcW w:w="126"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 </w:t>
            </w:r>
            <w:proofErr w:type="spellStart"/>
            <w:proofErr w:type="gramStart"/>
            <w:r w:rsidRPr="008F5FBF">
              <w:rPr>
                <w:rFonts w:ascii="Times New Roman" w:hAnsi="Times New Roman" w:cs="Times New Roman"/>
                <w:sz w:val="18"/>
                <w:szCs w:val="18"/>
              </w:rPr>
              <w:t>п</w:t>
            </w:r>
            <w:proofErr w:type="spellEnd"/>
            <w:proofErr w:type="gramEnd"/>
            <w:r w:rsidRPr="008F5FBF">
              <w:rPr>
                <w:rFonts w:ascii="Times New Roman" w:hAnsi="Times New Roman" w:cs="Times New Roman"/>
                <w:sz w:val="18"/>
                <w:szCs w:val="18"/>
              </w:rPr>
              <w:t>/</w:t>
            </w:r>
            <w:proofErr w:type="spellStart"/>
            <w:r w:rsidRPr="008F5FBF">
              <w:rPr>
                <w:rFonts w:ascii="Times New Roman" w:hAnsi="Times New Roman" w:cs="Times New Roman"/>
                <w:sz w:val="18"/>
                <w:szCs w:val="18"/>
              </w:rPr>
              <w:t>п</w:t>
            </w:r>
            <w:proofErr w:type="spellEnd"/>
          </w:p>
        </w:tc>
        <w:tc>
          <w:tcPr>
            <w:tcW w:w="358"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Адрес</w:t>
            </w:r>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Многоквартирного (жилого) дома</w:t>
            </w:r>
          </w:p>
        </w:tc>
        <w:tc>
          <w:tcPr>
            <w:tcW w:w="400"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Количество граждан, зарегистрированных</w:t>
            </w:r>
          </w:p>
          <w:p w:rsidR="00F929A1" w:rsidRPr="008F5FBF" w:rsidRDefault="00F929A1" w:rsidP="00BD3B3F">
            <w:pPr>
              <w:pStyle w:val="ConsPlusNormal"/>
              <w:jc w:val="both"/>
              <w:rPr>
                <w:rFonts w:ascii="Times New Roman" w:hAnsi="Times New Roman" w:cs="Times New Roman"/>
                <w:sz w:val="18"/>
                <w:szCs w:val="18"/>
              </w:rPr>
            </w:pPr>
            <w:proofErr w:type="gramStart"/>
            <w:r w:rsidRPr="008F5FBF">
              <w:rPr>
                <w:rFonts w:ascii="Times New Roman" w:hAnsi="Times New Roman" w:cs="Times New Roman"/>
                <w:sz w:val="18"/>
                <w:szCs w:val="18"/>
              </w:rPr>
              <w:t>(проживающих) в жилых помещениях</w:t>
            </w:r>
            <w:proofErr w:type="gramEnd"/>
          </w:p>
        </w:tc>
        <w:tc>
          <w:tcPr>
            <w:tcW w:w="390"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Наименование </w:t>
            </w:r>
            <w:proofErr w:type="gramStart"/>
            <w:r w:rsidRPr="008F5FBF">
              <w:rPr>
                <w:rFonts w:ascii="Times New Roman" w:hAnsi="Times New Roman" w:cs="Times New Roman"/>
                <w:sz w:val="18"/>
                <w:szCs w:val="18"/>
              </w:rPr>
              <w:t>коммунальной</w:t>
            </w:r>
            <w:proofErr w:type="gramEnd"/>
            <w:r w:rsidRPr="008F5FBF">
              <w:rPr>
                <w:rFonts w:ascii="Times New Roman" w:hAnsi="Times New Roman" w:cs="Times New Roman"/>
                <w:sz w:val="18"/>
                <w:szCs w:val="18"/>
              </w:rPr>
              <w:t xml:space="preserve"> услуг</w:t>
            </w:r>
          </w:p>
        </w:tc>
        <w:tc>
          <w:tcPr>
            <w:tcW w:w="213"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Ед. </w:t>
            </w:r>
            <w:proofErr w:type="spellStart"/>
            <w:r w:rsidRPr="008F5FBF">
              <w:rPr>
                <w:rFonts w:ascii="Times New Roman" w:hAnsi="Times New Roman" w:cs="Times New Roman"/>
                <w:sz w:val="18"/>
                <w:szCs w:val="18"/>
              </w:rPr>
              <w:t>изм</w:t>
            </w:r>
            <w:proofErr w:type="spellEnd"/>
            <w:r w:rsidRPr="008F5FBF">
              <w:rPr>
                <w:rFonts w:ascii="Times New Roman" w:hAnsi="Times New Roman" w:cs="Times New Roman"/>
                <w:sz w:val="18"/>
                <w:szCs w:val="18"/>
              </w:rPr>
              <w:t>.</w:t>
            </w:r>
          </w:p>
        </w:tc>
        <w:tc>
          <w:tcPr>
            <w:tcW w:w="1080" w:type="pct"/>
            <w:gridSpan w:val="3"/>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Базовый месяц</w:t>
            </w:r>
          </w:p>
        </w:tc>
        <w:tc>
          <w:tcPr>
            <w:tcW w:w="1072" w:type="pct"/>
            <w:gridSpan w:val="3"/>
          </w:tcPr>
          <w:p w:rsidR="00F929A1" w:rsidRPr="008F5FBF" w:rsidRDefault="00F929A1" w:rsidP="00BD3B3F">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Отчетный </w:t>
            </w:r>
            <w:r w:rsidRPr="008F5FBF">
              <w:rPr>
                <w:rFonts w:ascii="Times New Roman" w:hAnsi="Times New Roman" w:cs="Times New Roman"/>
                <w:sz w:val="18"/>
                <w:szCs w:val="18"/>
              </w:rPr>
              <w:t>месяц</w:t>
            </w:r>
          </w:p>
        </w:tc>
        <w:tc>
          <w:tcPr>
            <w:tcW w:w="275"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Предельный индекс, установленный на расчетный период</w:t>
            </w:r>
          </w:p>
        </w:tc>
        <w:tc>
          <w:tcPr>
            <w:tcW w:w="398"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Сумма платежа, начисленного гражданам в расчетном периоде по </w:t>
            </w:r>
            <w:proofErr w:type="gramStart"/>
            <w:r w:rsidRPr="008F5FBF">
              <w:rPr>
                <w:rFonts w:ascii="Times New Roman" w:hAnsi="Times New Roman" w:cs="Times New Roman"/>
                <w:sz w:val="18"/>
                <w:szCs w:val="18"/>
              </w:rPr>
              <w:t>установлен</w:t>
            </w:r>
            <w:proofErr w:type="gramEnd"/>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ному тарифу</w:t>
            </w:r>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 с учетом предельного индекса, руб.</w:t>
            </w:r>
          </w:p>
        </w:tc>
        <w:tc>
          <w:tcPr>
            <w:tcW w:w="300"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Размер превышения</w:t>
            </w:r>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предельного индекса, руб.</w:t>
            </w:r>
          </w:p>
        </w:tc>
        <w:tc>
          <w:tcPr>
            <w:tcW w:w="388" w:type="pct"/>
            <w:vMerge w:val="restar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Размер </w:t>
            </w:r>
            <w:proofErr w:type="gramStart"/>
            <w:r w:rsidRPr="008F5FBF">
              <w:rPr>
                <w:rFonts w:ascii="Times New Roman" w:hAnsi="Times New Roman" w:cs="Times New Roman"/>
                <w:sz w:val="18"/>
                <w:szCs w:val="18"/>
              </w:rPr>
              <w:t>предоставленной</w:t>
            </w:r>
            <w:proofErr w:type="gramEnd"/>
            <w:r w:rsidRPr="008F5FBF">
              <w:rPr>
                <w:rFonts w:ascii="Times New Roman" w:hAnsi="Times New Roman" w:cs="Times New Roman"/>
                <w:sz w:val="18"/>
                <w:szCs w:val="18"/>
              </w:rPr>
              <w:t xml:space="preserve"> гражданам</w:t>
            </w:r>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меры социальной поддержки, руб.</w:t>
            </w:r>
          </w:p>
        </w:tc>
      </w:tr>
      <w:tr w:rsidR="00F929A1" w:rsidRPr="008F5FBF" w:rsidTr="00BD3B3F">
        <w:tc>
          <w:tcPr>
            <w:tcW w:w="126" w:type="pct"/>
            <w:vMerge/>
          </w:tcPr>
          <w:p w:rsidR="00F929A1" w:rsidRPr="008F5FBF" w:rsidRDefault="00F929A1" w:rsidP="00BD3B3F">
            <w:pPr>
              <w:pStyle w:val="ConsPlusNormal"/>
              <w:jc w:val="both"/>
              <w:rPr>
                <w:rFonts w:ascii="Times New Roman" w:hAnsi="Times New Roman" w:cs="Times New Roman"/>
                <w:sz w:val="18"/>
                <w:szCs w:val="18"/>
              </w:rPr>
            </w:pPr>
          </w:p>
        </w:tc>
        <w:tc>
          <w:tcPr>
            <w:tcW w:w="358" w:type="pct"/>
            <w:vMerge/>
          </w:tcPr>
          <w:p w:rsidR="00F929A1" w:rsidRPr="008F5FBF" w:rsidRDefault="00F929A1" w:rsidP="00BD3B3F">
            <w:pPr>
              <w:pStyle w:val="ConsPlusNormal"/>
              <w:jc w:val="both"/>
              <w:rPr>
                <w:rFonts w:ascii="Times New Roman" w:hAnsi="Times New Roman" w:cs="Times New Roman"/>
                <w:sz w:val="18"/>
                <w:szCs w:val="18"/>
              </w:rPr>
            </w:pPr>
          </w:p>
        </w:tc>
        <w:tc>
          <w:tcPr>
            <w:tcW w:w="400" w:type="pct"/>
            <w:vMerge/>
          </w:tcPr>
          <w:p w:rsidR="00F929A1" w:rsidRPr="008F5FBF" w:rsidRDefault="00F929A1" w:rsidP="00BD3B3F">
            <w:pPr>
              <w:pStyle w:val="ConsPlusNormal"/>
              <w:jc w:val="both"/>
              <w:rPr>
                <w:rFonts w:ascii="Times New Roman" w:hAnsi="Times New Roman" w:cs="Times New Roman"/>
                <w:sz w:val="18"/>
                <w:szCs w:val="18"/>
              </w:rPr>
            </w:pPr>
          </w:p>
        </w:tc>
        <w:tc>
          <w:tcPr>
            <w:tcW w:w="390" w:type="pct"/>
            <w:vMerge/>
          </w:tcPr>
          <w:p w:rsidR="00F929A1" w:rsidRPr="008F5FBF" w:rsidRDefault="00F929A1" w:rsidP="00BD3B3F">
            <w:pPr>
              <w:pStyle w:val="ConsPlusNormal"/>
              <w:jc w:val="both"/>
              <w:rPr>
                <w:rFonts w:ascii="Times New Roman" w:hAnsi="Times New Roman" w:cs="Times New Roman"/>
                <w:sz w:val="18"/>
                <w:szCs w:val="18"/>
              </w:rPr>
            </w:pPr>
          </w:p>
        </w:tc>
        <w:tc>
          <w:tcPr>
            <w:tcW w:w="213" w:type="pct"/>
            <w:vMerge/>
          </w:tcPr>
          <w:p w:rsidR="00F929A1" w:rsidRPr="008F5FBF" w:rsidRDefault="00F929A1" w:rsidP="00BD3B3F">
            <w:pPr>
              <w:pStyle w:val="ConsPlusNormal"/>
              <w:jc w:val="both"/>
              <w:rPr>
                <w:rFonts w:ascii="Times New Roman" w:hAnsi="Times New Roman" w:cs="Times New Roman"/>
                <w:sz w:val="18"/>
                <w:szCs w:val="18"/>
              </w:rPr>
            </w:pPr>
          </w:p>
        </w:tc>
        <w:tc>
          <w:tcPr>
            <w:tcW w:w="342"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Объем потребления гражданами коммунальных услуг в декабре предыдущего года</w:t>
            </w:r>
          </w:p>
        </w:tc>
        <w:tc>
          <w:tcPr>
            <w:tcW w:w="33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Тариф, установленный РЭК Свердловской области в декабре предыдущего года, руб.</w:t>
            </w:r>
          </w:p>
        </w:tc>
        <w:tc>
          <w:tcPr>
            <w:tcW w:w="404"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Сумма платежа, начисленного гражданам за декабрь предыдущего года </w:t>
            </w:r>
            <w:proofErr w:type="gramStart"/>
            <w:r w:rsidRPr="008F5FBF">
              <w:rPr>
                <w:rFonts w:ascii="Times New Roman" w:hAnsi="Times New Roman" w:cs="Times New Roman"/>
                <w:sz w:val="18"/>
                <w:szCs w:val="18"/>
              </w:rPr>
              <w:t>по</w:t>
            </w:r>
            <w:proofErr w:type="gramEnd"/>
            <w:r w:rsidRPr="008F5FBF">
              <w:rPr>
                <w:rFonts w:ascii="Times New Roman" w:hAnsi="Times New Roman" w:cs="Times New Roman"/>
                <w:sz w:val="18"/>
                <w:szCs w:val="18"/>
              </w:rPr>
              <w:t xml:space="preserve"> установлен</w:t>
            </w:r>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ному на декабрь предыдущего года тарифу, руб.</w:t>
            </w:r>
          </w:p>
        </w:tc>
        <w:tc>
          <w:tcPr>
            <w:tcW w:w="2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Объем потребления гражданами коммунальных услуг </w:t>
            </w:r>
            <w:r>
              <w:rPr>
                <w:rFonts w:ascii="Times New Roman" w:hAnsi="Times New Roman" w:cs="Times New Roman"/>
                <w:sz w:val="18"/>
                <w:szCs w:val="18"/>
              </w:rPr>
              <w:t>в расчетном периоде</w:t>
            </w:r>
          </w:p>
        </w:tc>
        <w:tc>
          <w:tcPr>
            <w:tcW w:w="389"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Тариф, установленный РЭК Свердловской области в расчетном периоде, руб.</w:t>
            </w:r>
          </w:p>
        </w:tc>
        <w:tc>
          <w:tcPr>
            <w:tcW w:w="392"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 xml:space="preserve">Сумма платежа, начисленного гражданам по </w:t>
            </w:r>
            <w:proofErr w:type="gramStart"/>
            <w:r w:rsidRPr="008F5FBF">
              <w:rPr>
                <w:rFonts w:ascii="Times New Roman" w:hAnsi="Times New Roman" w:cs="Times New Roman"/>
                <w:sz w:val="18"/>
                <w:szCs w:val="18"/>
              </w:rPr>
              <w:t>установлен</w:t>
            </w:r>
            <w:proofErr w:type="gramEnd"/>
          </w:p>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ному в расчетном периоде тарифу, руб.</w:t>
            </w:r>
          </w:p>
        </w:tc>
        <w:tc>
          <w:tcPr>
            <w:tcW w:w="275" w:type="pct"/>
            <w:vMerge/>
          </w:tcPr>
          <w:p w:rsidR="00F929A1" w:rsidRPr="008F5FBF" w:rsidRDefault="00F929A1" w:rsidP="00BD3B3F">
            <w:pPr>
              <w:pStyle w:val="ConsPlusNormal"/>
              <w:jc w:val="both"/>
              <w:rPr>
                <w:rFonts w:ascii="Times New Roman" w:hAnsi="Times New Roman" w:cs="Times New Roman"/>
                <w:sz w:val="18"/>
                <w:szCs w:val="18"/>
              </w:rPr>
            </w:pPr>
          </w:p>
        </w:tc>
        <w:tc>
          <w:tcPr>
            <w:tcW w:w="398" w:type="pct"/>
            <w:vMerge/>
          </w:tcPr>
          <w:p w:rsidR="00F929A1" w:rsidRPr="008F5FBF" w:rsidRDefault="00F929A1" w:rsidP="00BD3B3F">
            <w:pPr>
              <w:pStyle w:val="ConsPlusNormal"/>
              <w:jc w:val="both"/>
              <w:rPr>
                <w:rFonts w:ascii="Times New Roman" w:hAnsi="Times New Roman" w:cs="Times New Roman"/>
                <w:sz w:val="18"/>
                <w:szCs w:val="18"/>
              </w:rPr>
            </w:pPr>
          </w:p>
        </w:tc>
        <w:tc>
          <w:tcPr>
            <w:tcW w:w="300" w:type="pct"/>
            <w:vMerge/>
          </w:tcPr>
          <w:p w:rsidR="00F929A1" w:rsidRPr="008F5FBF" w:rsidRDefault="00F929A1" w:rsidP="00BD3B3F">
            <w:pPr>
              <w:pStyle w:val="ConsPlusNormal"/>
              <w:jc w:val="both"/>
              <w:rPr>
                <w:rFonts w:ascii="Times New Roman" w:hAnsi="Times New Roman" w:cs="Times New Roman"/>
                <w:sz w:val="18"/>
                <w:szCs w:val="18"/>
              </w:rPr>
            </w:pPr>
          </w:p>
        </w:tc>
        <w:tc>
          <w:tcPr>
            <w:tcW w:w="388" w:type="pct"/>
            <w:vMerge/>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rPr>
          <w:trHeight w:val="209"/>
        </w:trPr>
        <w:tc>
          <w:tcPr>
            <w:tcW w:w="126"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1</w:t>
            </w:r>
          </w:p>
        </w:tc>
        <w:tc>
          <w:tcPr>
            <w:tcW w:w="358" w:type="pct"/>
          </w:tcPr>
          <w:p w:rsidR="00F929A1" w:rsidRPr="008F5FBF" w:rsidRDefault="00F929A1" w:rsidP="00BD3B3F">
            <w:pPr>
              <w:pStyle w:val="ConsPlusNormal"/>
              <w:jc w:val="center"/>
              <w:rPr>
                <w:rFonts w:ascii="Times New Roman" w:hAnsi="Times New Roman" w:cs="Times New Roman"/>
                <w:sz w:val="18"/>
                <w:szCs w:val="18"/>
              </w:rPr>
            </w:pPr>
            <w:r w:rsidRPr="008F5FBF">
              <w:rPr>
                <w:rFonts w:ascii="Times New Roman" w:hAnsi="Times New Roman" w:cs="Times New Roman"/>
                <w:sz w:val="18"/>
                <w:szCs w:val="18"/>
              </w:rPr>
              <w:t>2</w:t>
            </w:r>
          </w:p>
        </w:tc>
        <w:tc>
          <w:tcPr>
            <w:tcW w:w="400" w:type="pct"/>
          </w:tcPr>
          <w:p w:rsidR="00F929A1" w:rsidRPr="008F5FBF" w:rsidRDefault="00F929A1" w:rsidP="00BD3B3F">
            <w:pPr>
              <w:pStyle w:val="ConsPlusNormal"/>
              <w:jc w:val="center"/>
              <w:rPr>
                <w:rFonts w:ascii="Times New Roman" w:hAnsi="Times New Roman" w:cs="Times New Roman"/>
                <w:sz w:val="18"/>
                <w:szCs w:val="18"/>
              </w:rPr>
            </w:pPr>
            <w:r w:rsidRPr="008F5FBF">
              <w:rPr>
                <w:rFonts w:ascii="Times New Roman" w:hAnsi="Times New Roman" w:cs="Times New Roman"/>
                <w:sz w:val="18"/>
                <w:szCs w:val="18"/>
              </w:rPr>
              <w:t>3</w:t>
            </w:r>
          </w:p>
        </w:tc>
        <w:tc>
          <w:tcPr>
            <w:tcW w:w="390" w:type="pct"/>
          </w:tcPr>
          <w:p w:rsidR="00F929A1" w:rsidRPr="008F5FBF" w:rsidRDefault="00F929A1" w:rsidP="00BD3B3F">
            <w:pPr>
              <w:pStyle w:val="ConsPlusNormal"/>
              <w:jc w:val="center"/>
              <w:rPr>
                <w:rFonts w:ascii="Times New Roman" w:hAnsi="Times New Roman" w:cs="Times New Roman"/>
                <w:sz w:val="18"/>
                <w:szCs w:val="18"/>
              </w:rPr>
            </w:pPr>
            <w:r w:rsidRPr="008F5FBF">
              <w:rPr>
                <w:rFonts w:ascii="Times New Roman" w:hAnsi="Times New Roman" w:cs="Times New Roman"/>
                <w:sz w:val="18"/>
                <w:szCs w:val="18"/>
              </w:rPr>
              <w:t>4</w:t>
            </w:r>
          </w:p>
        </w:tc>
        <w:tc>
          <w:tcPr>
            <w:tcW w:w="213" w:type="pct"/>
          </w:tcPr>
          <w:p w:rsidR="00F929A1" w:rsidRPr="008F5FBF" w:rsidRDefault="00F929A1" w:rsidP="00BD3B3F">
            <w:pPr>
              <w:pStyle w:val="ConsPlusNormal"/>
              <w:jc w:val="center"/>
              <w:rPr>
                <w:rFonts w:ascii="Times New Roman" w:hAnsi="Times New Roman" w:cs="Times New Roman"/>
                <w:sz w:val="18"/>
                <w:szCs w:val="18"/>
              </w:rPr>
            </w:pPr>
            <w:r w:rsidRPr="008F5FBF">
              <w:rPr>
                <w:rFonts w:ascii="Times New Roman" w:hAnsi="Times New Roman" w:cs="Times New Roman"/>
                <w:sz w:val="18"/>
                <w:szCs w:val="18"/>
              </w:rPr>
              <w:t>5</w:t>
            </w:r>
          </w:p>
        </w:tc>
        <w:tc>
          <w:tcPr>
            <w:tcW w:w="342" w:type="pct"/>
          </w:tcPr>
          <w:p w:rsidR="00F929A1" w:rsidRPr="008F5FBF" w:rsidRDefault="00F929A1" w:rsidP="00BD3B3F">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33" w:type="pct"/>
          </w:tcPr>
          <w:p w:rsidR="00F929A1" w:rsidRPr="00260C5B" w:rsidRDefault="00F929A1" w:rsidP="00BD3B3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404"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8=6*7</w:t>
            </w:r>
          </w:p>
        </w:tc>
        <w:tc>
          <w:tcPr>
            <w:tcW w:w="290" w:type="pct"/>
          </w:tcPr>
          <w:p w:rsidR="00F929A1" w:rsidRPr="00260C5B" w:rsidRDefault="00F929A1" w:rsidP="00BD3B3F">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89"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1</w:t>
            </w:r>
            <w:r>
              <w:rPr>
                <w:rFonts w:ascii="Times New Roman" w:hAnsi="Times New Roman" w:cs="Times New Roman"/>
                <w:sz w:val="18"/>
                <w:szCs w:val="18"/>
              </w:rPr>
              <w:t>0</w:t>
            </w:r>
          </w:p>
        </w:tc>
        <w:tc>
          <w:tcPr>
            <w:tcW w:w="392"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1</w:t>
            </w:r>
            <w:r>
              <w:rPr>
                <w:rFonts w:ascii="Times New Roman" w:hAnsi="Times New Roman" w:cs="Times New Roman"/>
                <w:sz w:val="18"/>
                <w:szCs w:val="18"/>
              </w:rPr>
              <w:t>1</w:t>
            </w:r>
            <w:r w:rsidRPr="00260C5B">
              <w:rPr>
                <w:rFonts w:ascii="Times New Roman" w:hAnsi="Times New Roman" w:cs="Times New Roman"/>
                <w:sz w:val="18"/>
                <w:szCs w:val="18"/>
              </w:rPr>
              <w:t>=</w:t>
            </w:r>
            <w:r>
              <w:rPr>
                <w:rFonts w:ascii="Times New Roman" w:hAnsi="Times New Roman" w:cs="Times New Roman"/>
                <w:sz w:val="18"/>
                <w:szCs w:val="18"/>
              </w:rPr>
              <w:t>9</w:t>
            </w:r>
            <w:r w:rsidRPr="00260C5B">
              <w:rPr>
                <w:rFonts w:ascii="Times New Roman" w:hAnsi="Times New Roman" w:cs="Times New Roman"/>
                <w:sz w:val="18"/>
                <w:szCs w:val="18"/>
              </w:rPr>
              <w:t>*1</w:t>
            </w:r>
            <w:r>
              <w:rPr>
                <w:rFonts w:ascii="Times New Roman" w:hAnsi="Times New Roman" w:cs="Times New Roman"/>
                <w:sz w:val="18"/>
                <w:szCs w:val="18"/>
              </w:rPr>
              <w:t>0</w:t>
            </w:r>
          </w:p>
        </w:tc>
        <w:tc>
          <w:tcPr>
            <w:tcW w:w="275"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1</w:t>
            </w:r>
            <w:r>
              <w:rPr>
                <w:rFonts w:ascii="Times New Roman" w:hAnsi="Times New Roman" w:cs="Times New Roman"/>
                <w:sz w:val="18"/>
                <w:szCs w:val="18"/>
              </w:rPr>
              <w:t>2</w:t>
            </w:r>
          </w:p>
        </w:tc>
        <w:tc>
          <w:tcPr>
            <w:tcW w:w="398"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1</w:t>
            </w:r>
            <w:r>
              <w:rPr>
                <w:rFonts w:ascii="Times New Roman" w:hAnsi="Times New Roman" w:cs="Times New Roman"/>
                <w:sz w:val="18"/>
                <w:szCs w:val="18"/>
              </w:rPr>
              <w:t>3</w:t>
            </w:r>
            <w:r w:rsidRPr="00260C5B">
              <w:rPr>
                <w:rFonts w:ascii="Times New Roman" w:hAnsi="Times New Roman" w:cs="Times New Roman"/>
                <w:sz w:val="18"/>
                <w:szCs w:val="18"/>
              </w:rPr>
              <w:t>=</w:t>
            </w:r>
            <w:r>
              <w:rPr>
                <w:rFonts w:ascii="Times New Roman" w:hAnsi="Times New Roman" w:cs="Times New Roman"/>
                <w:sz w:val="18"/>
                <w:szCs w:val="18"/>
              </w:rPr>
              <w:t>8</w:t>
            </w:r>
            <w:r w:rsidRPr="00260C5B">
              <w:rPr>
                <w:rFonts w:ascii="Times New Roman" w:hAnsi="Times New Roman" w:cs="Times New Roman"/>
                <w:sz w:val="18"/>
                <w:szCs w:val="18"/>
              </w:rPr>
              <w:t>*1</w:t>
            </w:r>
            <w:r>
              <w:rPr>
                <w:rFonts w:ascii="Times New Roman" w:hAnsi="Times New Roman" w:cs="Times New Roman"/>
                <w:sz w:val="18"/>
                <w:szCs w:val="18"/>
              </w:rPr>
              <w:t>2</w:t>
            </w:r>
          </w:p>
        </w:tc>
        <w:tc>
          <w:tcPr>
            <w:tcW w:w="300"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1</w:t>
            </w:r>
            <w:r>
              <w:rPr>
                <w:rFonts w:ascii="Times New Roman" w:hAnsi="Times New Roman" w:cs="Times New Roman"/>
                <w:sz w:val="18"/>
                <w:szCs w:val="18"/>
              </w:rPr>
              <w:t>4</w:t>
            </w:r>
            <w:r w:rsidRPr="00260C5B">
              <w:rPr>
                <w:rFonts w:ascii="Times New Roman" w:hAnsi="Times New Roman" w:cs="Times New Roman"/>
                <w:sz w:val="18"/>
                <w:szCs w:val="18"/>
              </w:rPr>
              <w:t>=1</w:t>
            </w:r>
            <w:r>
              <w:rPr>
                <w:rFonts w:ascii="Times New Roman" w:hAnsi="Times New Roman" w:cs="Times New Roman"/>
                <w:sz w:val="18"/>
                <w:szCs w:val="18"/>
              </w:rPr>
              <w:t>1</w:t>
            </w:r>
            <w:r w:rsidRPr="00260C5B">
              <w:rPr>
                <w:rFonts w:ascii="Times New Roman" w:hAnsi="Times New Roman" w:cs="Times New Roman"/>
                <w:sz w:val="18"/>
                <w:szCs w:val="18"/>
              </w:rPr>
              <w:t>-1</w:t>
            </w:r>
            <w:r>
              <w:rPr>
                <w:rFonts w:ascii="Times New Roman" w:hAnsi="Times New Roman" w:cs="Times New Roman"/>
                <w:sz w:val="18"/>
                <w:szCs w:val="18"/>
              </w:rPr>
              <w:t>3</w:t>
            </w:r>
          </w:p>
        </w:tc>
        <w:tc>
          <w:tcPr>
            <w:tcW w:w="388"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1</w:t>
            </w:r>
            <w:r>
              <w:rPr>
                <w:rFonts w:ascii="Times New Roman" w:hAnsi="Times New Roman" w:cs="Times New Roman"/>
                <w:sz w:val="18"/>
                <w:szCs w:val="18"/>
              </w:rPr>
              <w:t>5</w:t>
            </w: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Эл/энергия ПУ</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кВт</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rPr>
          <w:trHeight w:val="355"/>
        </w:trPr>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Эл/энергия ПУ</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кВт</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Отопление ПУ</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Гкал</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ХВС ПУ</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М3</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proofErr w:type="spellStart"/>
            <w:r w:rsidRPr="008F5FBF">
              <w:rPr>
                <w:rFonts w:ascii="Times New Roman" w:hAnsi="Times New Roman" w:cs="Times New Roman"/>
                <w:sz w:val="18"/>
                <w:szCs w:val="18"/>
              </w:rPr>
              <w:t>ГВС-носитель</w:t>
            </w:r>
            <w:proofErr w:type="spellEnd"/>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М3</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proofErr w:type="spellStart"/>
            <w:r w:rsidRPr="008F5FBF">
              <w:rPr>
                <w:rFonts w:ascii="Times New Roman" w:hAnsi="Times New Roman" w:cs="Times New Roman"/>
                <w:sz w:val="18"/>
                <w:szCs w:val="18"/>
              </w:rPr>
              <w:t>ГВС-нагрев</w:t>
            </w:r>
            <w:proofErr w:type="spellEnd"/>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М3</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Водоотведение</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М3</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rPr>
          <w:trHeight w:val="399"/>
        </w:trPr>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Газ природный</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М3</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358" w:type="pct"/>
          </w:tcPr>
          <w:p w:rsidR="00F929A1" w:rsidRPr="008F5FBF" w:rsidRDefault="00F929A1" w:rsidP="00BD3B3F">
            <w:pPr>
              <w:pStyle w:val="ConsPlusNormal"/>
              <w:jc w:val="both"/>
              <w:rPr>
                <w:rFonts w:ascii="Times New Roman" w:hAnsi="Times New Roman" w:cs="Times New Roman"/>
                <w:sz w:val="18"/>
                <w:szCs w:val="18"/>
              </w:rPr>
            </w:pPr>
          </w:p>
        </w:tc>
        <w:tc>
          <w:tcPr>
            <w:tcW w:w="400" w:type="pct"/>
          </w:tcPr>
          <w:p w:rsidR="00F929A1" w:rsidRPr="008F5FBF" w:rsidRDefault="00F929A1" w:rsidP="00BD3B3F">
            <w:pPr>
              <w:pStyle w:val="ConsPlusNormal"/>
              <w:jc w:val="both"/>
              <w:rPr>
                <w:rFonts w:ascii="Times New Roman" w:hAnsi="Times New Roman" w:cs="Times New Roman"/>
                <w:sz w:val="18"/>
                <w:szCs w:val="18"/>
              </w:rPr>
            </w:pPr>
          </w:p>
        </w:tc>
        <w:tc>
          <w:tcPr>
            <w:tcW w:w="390" w:type="pct"/>
          </w:tcPr>
          <w:p w:rsidR="00F929A1" w:rsidRPr="008F5FBF" w:rsidRDefault="00F929A1" w:rsidP="00BD3B3F">
            <w:pPr>
              <w:pStyle w:val="ConsPlusNormal"/>
              <w:jc w:val="both"/>
              <w:rPr>
                <w:rFonts w:ascii="Times New Roman" w:hAnsi="Times New Roman" w:cs="Times New Roman"/>
                <w:sz w:val="18"/>
                <w:szCs w:val="18"/>
              </w:rPr>
            </w:pPr>
            <w:r>
              <w:rPr>
                <w:rFonts w:ascii="Times New Roman" w:hAnsi="Times New Roman" w:cs="Times New Roman"/>
                <w:sz w:val="18"/>
                <w:szCs w:val="18"/>
              </w:rPr>
              <w:t>Обращение с ТКО</w:t>
            </w:r>
          </w:p>
        </w:tc>
        <w:tc>
          <w:tcPr>
            <w:tcW w:w="213" w:type="pct"/>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М3</w:t>
            </w:r>
          </w:p>
        </w:tc>
        <w:tc>
          <w:tcPr>
            <w:tcW w:w="342" w:type="pct"/>
          </w:tcPr>
          <w:p w:rsidR="00F929A1" w:rsidRPr="008F5FBF" w:rsidRDefault="00F929A1" w:rsidP="00BD3B3F">
            <w:pPr>
              <w:pStyle w:val="ConsPlusNormal"/>
              <w:jc w:val="both"/>
              <w:rPr>
                <w:rFonts w:ascii="Times New Roman" w:hAnsi="Times New Roman" w:cs="Times New Roman"/>
                <w:sz w:val="18"/>
                <w:szCs w:val="18"/>
              </w:rPr>
            </w:pPr>
          </w:p>
        </w:tc>
        <w:tc>
          <w:tcPr>
            <w:tcW w:w="333" w:type="pct"/>
          </w:tcPr>
          <w:p w:rsidR="00F929A1" w:rsidRPr="008F5FBF" w:rsidRDefault="00F929A1" w:rsidP="00BD3B3F">
            <w:pPr>
              <w:pStyle w:val="ConsPlusNormal"/>
              <w:jc w:val="both"/>
              <w:rPr>
                <w:rFonts w:ascii="Times New Roman" w:hAnsi="Times New Roman" w:cs="Times New Roman"/>
                <w:sz w:val="18"/>
                <w:szCs w:val="18"/>
              </w:rPr>
            </w:pPr>
          </w:p>
        </w:tc>
        <w:tc>
          <w:tcPr>
            <w:tcW w:w="404" w:type="pct"/>
          </w:tcPr>
          <w:p w:rsidR="00F929A1" w:rsidRPr="008F5FBF" w:rsidRDefault="00F929A1" w:rsidP="00BD3B3F">
            <w:pPr>
              <w:pStyle w:val="ConsPlusNormal"/>
              <w:jc w:val="both"/>
              <w:rPr>
                <w:rFonts w:ascii="Times New Roman" w:hAnsi="Times New Roman" w:cs="Times New Roman"/>
                <w:sz w:val="18"/>
                <w:szCs w:val="18"/>
              </w:rPr>
            </w:pPr>
          </w:p>
        </w:tc>
        <w:tc>
          <w:tcPr>
            <w:tcW w:w="290" w:type="pct"/>
          </w:tcPr>
          <w:p w:rsidR="00F929A1" w:rsidRPr="008F5FBF" w:rsidRDefault="00F929A1" w:rsidP="00BD3B3F">
            <w:pPr>
              <w:pStyle w:val="ConsPlusNormal"/>
              <w:jc w:val="both"/>
              <w:rPr>
                <w:rFonts w:ascii="Times New Roman" w:hAnsi="Times New Roman" w:cs="Times New Roman"/>
                <w:sz w:val="18"/>
                <w:szCs w:val="18"/>
              </w:rPr>
            </w:pPr>
          </w:p>
        </w:tc>
        <w:tc>
          <w:tcPr>
            <w:tcW w:w="389" w:type="pct"/>
          </w:tcPr>
          <w:p w:rsidR="00F929A1" w:rsidRPr="008F5FBF" w:rsidRDefault="00F929A1" w:rsidP="00BD3B3F">
            <w:pPr>
              <w:pStyle w:val="ConsPlusNormal"/>
              <w:jc w:val="both"/>
              <w:rPr>
                <w:rFonts w:ascii="Times New Roman" w:hAnsi="Times New Roman" w:cs="Times New Roman"/>
                <w:sz w:val="18"/>
                <w:szCs w:val="18"/>
              </w:rPr>
            </w:pPr>
          </w:p>
        </w:tc>
        <w:tc>
          <w:tcPr>
            <w:tcW w:w="392" w:type="pct"/>
          </w:tcPr>
          <w:p w:rsidR="00F929A1" w:rsidRPr="008F5FBF" w:rsidRDefault="00F929A1" w:rsidP="00BD3B3F">
            <w:pPr>
              <w:pStyle w:val="ConsPlusNormal"/>
              <w:jc w:val="both"/>
              <w:rPr>
                <w:rFonts w:ascii="Times New Roman" w:hAnsi="Times New Roman" w:cs="Times New Roman"/>
                <w:sz w:val="18"/>
                <w:szCs w:val="18"/>
              </w:rPr>
            </w:pPr>
          </w:p>
        </w:tc>
        <w:tc>
          <w:tcPr>
            <w:tcW w:w="275" w:type="pct"/>
          </w:tcPr>
          <w:p w:rsidR="00F929A1" w:rsidRPr="008F5FBF" w:rsidRDefault="00F929A1" w:rsidP="00BD3B3F">
            <w:pPr>
              <w:pStyle w:val="ConsPlusNormal"/>
              <w:jc w:val="both"/>
              <w:rPr>
                <w:rFonts w:ascii="Times New Roman" w:hAnsi="Times New Roman" w:cs="Times New Roman"/>
                <w:sz w:val="18"/>
                <w:szCs w:val="18"/>
              </w:rPr>
            </w:pPr>
          </w:p>
        </w:tc>
        <w:tc>
          <w:tcPr>
            <w:tcW w:w="398" w:type="pct"/>
          </w:tcPr>
          <w:p w:rsidR="00F929A1" w:rsidRPr="008F5FBF" w:rsidRDefault="00F929A1" w:rsidP="00BD3B3F">
            <w:pPr>
              <w:pStyle w:val="ConsPlusNormal"/>
              <w:jc w:val="both"/>
              <w:rPr>
                <w:rFonts w:ascii="Times New Roman" w:hAnsi="Times New Roman" w:cs="Times New Roman"/>
                <w:sz w:val="18"/>
                <w:szCs w:val="18"/>
              </w:rPr>
            </w:pPr>
          </w:p>
        </w:tc>
        <w:tc>
          <w:tcPr>
            <w:tcW w:w="300" w:type="pct"/>
          </w:tcPr>
          <w:p w:rsidR="00F929A1" w:rsidRPr="008F5FBF" w:rsidRDefault="00F929A1" w:rsidP="00BD3B3F">
            <w:pPr>
              <w:pStyle w:val="ConsPlusNormal"/>
              <w:jc w:val="both"/>
              <w:rPr>
                <w:rFonts w:ascii="Times New Roman" w:hAnsi="Times New Roman" w:cs="Times New Roman"/>
                <w:sz w:val="18"/>
                <w:szCs w:val="18"/>
              </w:rPr>
            </w:pPr>
          </w:p>
        </w:tc>
        <w:tc>
          <w:tcPr>
            <w:tcW w:w="388" w:type="pct"/>
          </w:tcPr>
          <w:p w:rsidR="00F929A1" w:rsidRPr="008F5FBF"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758" w:type="pct"/>
            <w:gridSpan w:val="2"/>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Итого за расчетный период (указать месяц)</w:t>
            </w:r>
          </w:p>
        </w:tc>
        <w:tc>
          <w:tcPr>
            <w:tcW w:w="390"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213"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42"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33"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404" w:type="pct"/>
          </w:tcPr>
          <w:p w:rsidR="00F929A1" w:rsidRPr="00260C5B" w:rsidRDefault="00F929A1" w:rsidP="00BD3B3F">
            <w:pPr>
              <w:pStyle w:val="ConsPlusNormal"/>
              <w:jc w:val="both"/>
              <w:rPr>
                <w:rFonts w:ascii="Times New Roman" w:hAnsi="Times New Roman" w:cs="Times New Roman"/>
                <w:sz w:val="18"/>
                <w:szCs w:val="18"/>
              </w:rPr>
            </w:pPr>
          </w:p>
        </w:tc>
        <w:tc>
          <w:tcPr>
            <w:tcW w:w="290"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89"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92" w:type="pct"/>
          </w:tcPr>
          <w:p w:rsidR="00F929A1" w:rsidRPr="00260C5B" w:rsidRDefault="00F929A1" w:rsidP="00BD3B3F">
            <w:pPr>
              <w:pStyle w:val="ConsPlusNormal"/>
              <w:jc w:val="both"/>
              <w:rPr>
                <w:rFonts w:ascii="Times New Roman" w:hAnsi="Times New Roman" w:cs="Times New Roman"/>
                <w:sz w:val="18"/>
                <w:szCs w:val="18"/>
              </w:rPr>
            </w:pPr>
          </w:p>
        </w:tc>
        <w:tc>
          <w:tcPr>
            <w:tcW w:w="275" w:type="pct"/>
          </w:tcPr>
          <w:p w:rsidR="00F929A1" w:rsidRPr="00260C5B" w:rsidRDefault="00F929A1" w:rsidP="00BD3B3F">
            <w:pPr>
              <w:pStyle w:val="ConsPlusNormal"/>
              <w:jc w:val="both"/>
              <w:rPr>
                <w:rFonts w:ascii="Times New Roman" w:hAnsi="Times New Roman" w:cs="Times New Roman"/>
                <w:sz w:val="18"/>
                <w:szCs w:val="18"/>
              </w:rPr>
            </w:pPr>
          </w:p>
        </w:tc>
        <w:tc>
          <w:tcPr>
            <w:tcW w:w="398" w:type="pct"/>
          </w:tcPr>
          <w:p w:rsidR="00F929A1" w:rsidRPr="00260C5B" w:rsidRDefault="00F929A1" w:rsidP="00BD3B3F">
            <w:pPr>
              <w:pStyle w:val="ConsPlusNormal"/>
              <w:jc w:val="both"/>
              <w:rPr>
                <w:rFonts w:ascii="Times New Roman" w:hAnsi="Times New Roman" w:cs="Times New Roman"/>
                <w:sz w:val="18"/>
                <w:szCs w:val="18"/>
              </w:rPr>
            </w:pPr>
          </w:p>
        </w:tc>
        <w:tc>
          <w:tcPr>
            <w:tcW w:w="300" w:type="pct"/>
          </w:tcPr>
          <w:p w:rsidR="00F929A1" w:rsidRPr="00260C5B" w:rsidRDefault="00F929A1" w:rsidP="00BD3B3F">
            <w:pPr>
              <w:pStyle w:val="ConsPlusNormal"/>
              <w:jc w:val="both"/>
              <w:rPr>
                <w:rFonts w:ascii="Times New Roman" w:hAnsi="Times New Roman" w:cs="Times New Roman"/>
                <w:sz w:val="18"/>
                <w:szCs w:val="18"/>
              </w:rPr>
            </w:pPr>
          </w:p>
        </w:tc>
        <w:tc>
          <w:tcPr>
            <w:tcW w:w="388" w:type="pct"/>
          </w:tcPr>
          <w:p w:rsidR="00F929A1" w:rsidRPr="00260C5B" w:rsidRDefault="00F929A1" w:rsidP="00BD3B3F">
            <w:pPr>
              <w:pStyle w:val="ConsPlusNormal"/>
              <w:jc w:val="both"/>
              <w:rPr>
                <w:rFonts w:ascii="Times New Roman" w:hAnsi="Times New Roman" w:cs="Times New Roman"/>
                <w:sz w:val="18"/>
                <w:szCs w:val="18"/>
              </w:rPr>
            </w:pPr>
          </w:p>
        </w:tc>
      </w:tr>
      <w:tr w:rsidR="00F929A1" w:rsidRPr="008F5FBF" w:rsidTr="00BD3B3F">
        <w:tc>
          <w:tcPr>
            <w:tcW w:w="126" w:type="pct"/>
          </w:tcPr>
          <w:p w:rsidR="00F929A1" w:rsidRPr="008F5FBF" w:rsidRDefault="00F929A1" w:rsidP="00BD3B3F">
            <w:pPr>
              <w:pStyle w:val="ConsPlusNormal"/>
              <w:jc w:val="both"/>
              <w:rPr>
                <w:rFonts w:ascii="Times New Roman" w:hAnsi="Times New Roman" w:cs="Times New Roman"/>
                <w:sz w:val="18"/>
                <w:szCs w:val="18"/>
              </w:rPr>
            </w:pPr>
          </w:p>
        </w:tc>
        <w:tc>
          <w:tcPr>
            <w:tcW w:w="758" w:type="pct"/>
            <w:gridSpan w:val="2"/>
          </w:tcPr>
          <w:p w:rsidR="00F929A1" w:rsidRPr="008F5FBF" w:rsidRDefault="00F929A1" w:rsidP="00BD3B3F">
            <w:pPr>
              <w:pStyle w:val="ConsPlusNormal"/>
              <w:jc w:val="both"/>
              <w:rPr>
                <w:rFonts w:ascii="Times New Roman" w:hAnsi="Times New Roman" w:cs="Times New Roman"/>
                <w:sz w:val="18"/>
                <w:szCs w:val="18"/>
              </w:rPr>
            </w:pPr>
            <w:r w:rsidRPr="008F5FBF">
              <w:rPr>
                <w:rFonts w:ascii="Times New Roman" w:hAnsi="Times New Roman" w:cs="Times New Roman"/>
                <w:sz w:val="18"/>
                <w:szCs w:val="18"/>
              </w:rPr>
              <w:t>За 20</w:t>
            </w:r>
            <w:r>
              <w:rPr>
                <w:rFonts w:ascii="Times New Roman" w:hAnsi="Times New Roman" w:cs="Times New Roman"/>
                <w:sz w:val="18"/>
                <w:szCs w:val="18"/>
              </w:rPr>
              <w:t>_</w:t>
            </w:r>
            <w:r w:rsidRPr="008F5FBF">
              <w:rPr>
                <w:rFonts w:ascii="Times New Roman" w:hAnsi="Times New Roman" w:cs="Times New Roman"/>
                <w:sz w:val="18"/>
                <w:szCs w:val="18"/>
              </w:rPr>
              <w:t>_ год</w:t>
            </w:r>
          </w:p>
        </w:tc>
        <w:tc>
          <w:tcPr>
            <w:tcW w:w="390"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213"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42"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33"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404" w:type="pct"/>
          </w:tcPr>
          <w:p w:rsidR="00F929A1" w:rsidRPr="00260C5B" w:rsidRDefault="00F929A1" w:rsidP="00BD3B3F">
            <w:pPr>
              <w:pStyle w:val="ConsPlusNormal"/>
              <w:jc w:val="both"/>
              <w:rPr>
                <w:rFonts w:ascii="Times New Roman" w:hAnsi="Times New Roman" w:cs="Times New Roman"/>
                <w:sz w:val="18"/>
                <w:szCs w:val="18"/>
              </w:rPr>
            </w:pPr>
          </w:p>
        </w:tc>
        <w:tc>
          <w:tcPr>
            <w:tcW w:w="290"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89" w:type="pct"/>
          </w:tcPr>
          <w:p w:rsidR="00F929A1" w:rsidRPr="00260C5B" w:rsidRDefault="00F929A1" w:rsidP="00BD3B3F">
            <w:pPr>
              <w:pStyle w:val="ConsPlusNormal"/>
              <w:jc w:val="center"/>
              <w:rPr>
                <w:rFonts w:ascii="Times New Roman" w:hAnsi="Times New Roman" w:cs="Times New Roman"/>
                <w:sz w:val="18"/>
                <w:szCs w:val="18"/>
              </w:rPr>
            </w:pPr>
            <w:r w:rsidRPr="00260C5B">
              <w:rPr>
                <w:rFonts w:ascii="Times New Roman" w:hAnsi="Times New Roman" w:cs="Times New Roman"/>
                <w:sz w:val="18"/>
                <w:szCs w:val="18"/>
              </w:rPr>
              <w:t>Х</w:t>
            </w:r>
          </w:p>
        </w:tc>
        <w:tc>
          <w:tcPr>
            <w:tcW w:w="392" w:type="pct"/>
          </w:tcPr>
          <w:p w:rsidR="00F929A1" w:rsidRPr="00260C5B" w:rsidRDefault="00F929A1" w:rsidP="00BD3B3F">
            <w:pPr>
              <w:pStyle w:val="ConsPlusNormal"/>
              <w:jc w:val="both"/>
              <w:rPr>
                <w:rFonts w:ascii="Times New Roman" w:hAnsi="Times New Roman" w:cs="Times New Roman"/>
                <w:sz w:val="18"/>
                <w:szCs w:val="18"/>
              </w:rPr>
            </w:pPr>
          </w:p>
        </w:tc>
        <w:tc>
          <w:tcPr>
            <w:tcW w:w="275" w:type="pct"/>
          </w:tcPr>
          <w:p w:rsidR="00F929A1" w:rsidRPr="00260C5B" w:rsidRDefault="00F929A1" w:rsidP="00BD3B3F">
            <w:pPr>
              <w:pStyle w:val="ConsPlusNormal"/>
              <w:jc w:val="both"/>
              <w:rPr>
                <w:rFonts w:ascii="Times New Roman" w:hAnsi="Times New Roman" w:cs="Times New Roman"/>
                <w:sz w:val="18"/>
                <w:szCs w:val="18"/>
              </w:rPr>
            </w:pPr>
          </w:p>
        </w:tc>
        <w:tc>
          <w:tcPr>
            <w:tcW w:w="398" w:type="pct"/>
          </w:tcPr>
          <w:p w:rsidR="00F929A1" w:rsidRPr="00260C5B" w:rsidRDefault="00F929A1" w:rsidP="00BD3B3F">
            <w:pPr>
              <w:pStyle w:val="ConsPlusNormal"/>
              <w:jc w:val="both"/>
              <w:rPr>
                <w:rFonts w:ascii="Times New Roman" w:hAnsi="Times New Roman" w:cs="Times New Roman"/>
                <w:sz w:val="18"/>
                <w:szCs w:val="18"/>
              </w:rPr>
            </w:pPr>
          </w:p>
        </w:tc>
        <w:tc>
          <w:tcPr>
            <w:tcW w:w="300" w:type="pct"/>
          </w:tcPr>
          <w:p w:rsidR="00F929A1" w:rsidRPr="00260C5B" w:rsidRDefault="00F929A1" w:rsidP="00BD3B3F">
            <w:pPr>
              <w:pStyle w:val="ConsPlusNormal"/>
              <w:jc w:val="both"/>
              <w:rPr>
                <w:rFonts w:ascii="Times New Roman" w:hAnsi="Times New Roman" w:cs="Times New Roman"/>
                <w:sz w:val="18"/>
                <w:szCs w:val="18"/>
              </w:rPr>
            </w:pPr>
          </w:p>
        </w:tc>
        <w:tc>
          <w:tcPr>
            <w:tcW w:w="388" w:type="pct"/>
          </w:tcPr>
          <w:p w:rsidR="00F929A1" w:rsidRPr="00260C5B" w:rsidRDefault="00F929A1" w:rsidP="00BD3B3F">
            <w:pPr>
              <w:pStyle w:val="ConsPlusNormal"/>
              <w:jc w:val="both"/>
              <w:rPr>
                <w:rFonts w:ascii="Times New Roman" w:hAnsi="Times New Roman" w:cs="Times New Roman"/>
                <w:sz w:val="18"/>
                <w:szCs w:val="18"/>
              </w:rPr>
            </w:pPr>
          </w:p>
        </w:tc>
      </w:tr>
    </w:tbl>
    <w:p w:rsidR="00F929A1" w:rsidRDefault="00F929A1" w:rsidP="00F929A1">
      <w:pPr>
        <w:pStyle w:val="ConsPlusNormal"/>
        <w:ind w:firstLine="540"/>
        <w:jc w:val="both"/>
        <w:rPr>
          <w:rFonts w:ascii="Times New Roman" w:hAnsi="Times New Roman" w:cs="Times New Roman"/>
          <w:sz w:val="24"/>
          <w:szCs w:val="24"/>
        </w:rPr>
      </w:pPr>
    </w:p>
    <w:p w:rsidR="00F929A1" w:rsidRPr="00260C5B" w:rsidRDefault="00F929A1" w:rsidP="00F929A1">
      <w:pPr>
        <w:pStyle w:val="ConsPlusNormal"/>
        <w:ind w:firstLine="540"/>
        <w:jc w:val="both"/>
        <w:rPr>
          <w:rFonts w:ascii="Times New Roman" w:hAnsi="Times New Roman" w:cs="Times New Roman"/>
          <w:sz w:val="24"/>
          <w:szCs w:val="24"/>
        </w:rPr>
      </w:pPr>
      <w:r w:rsidRPr="00260C5B">
        <w:rPr>
          <w:rFonts w:ascii="Times New Roman" w:hAnsi="Times New Roman" w:cs="Times New Roman"/>
          <w:sz w:val="24"/>
          <w:szCs w:val="24"/>
        </w:rPr>
        <w:t>Руководитель ______________ _________________________</w:t>
      </w:r>
    </w:p>
    <w:p w:rsidR="00F929A1" w:rsidRPr="00260C5B" w:rsidRDefault="00F929A1" w:rsidP="00F929A1">
      <w:pPr>
        <w:pStyle w:val="ConsPlusNormal"/>
        <w:ind w:firstLine="540"/>
        <w:jc w:val="both"/>
        <w:rPr>
          <w:rFonts w:ascii="Times New Roman" w:hAnsi="Times New Roman" w:cs="Times New Roman"/>
          <w:sz w:val="24"/>
          <w:szCs w:val="24"/>
        </w:rPr>
      </w:pPr>
      <w:r w:rsidRPr="00260C5B">
        <w:rPr>
          <w:rFonts w:ascii="Times New Roman" w:hAnsi="Times New Roman" w:cs="Times New Roman"/>
          <w:sz w:val="24"/>
          <w:szCs w:val="24"/>
        </w:rPr>
        <w:t>М.П. (подпись) (расшифровка подписи)</w:t>
      </w:r>
    </w:p>
    <w:p w:rsidR="00F929A1" w:rsidRPr="00260C5B"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r w:rsidRPr="00260C5B">
        <w:rPr>
          <w:rFonts w:ascii="Times New Roman" w:hAnsi="Times New Roman" w:cs="Times New Roman"/>
          <w:sz w:val="24"/>
          <w:szCs w:val="24"/>
        </w:rPr>
        <w:t>Фамилия, имя, отчество, контактный телефон исполнителя</w:t>
      </w: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Pr="00464733" w:rsidRDefault="00F929A1" w:rsidP="00F929A1">
      <w:pPr>
        <w:ind w:left="9072"/>
        <w:rPr>
          <w:sz w:val="24"/>
          <w:szCs w:val="24"/>
        </w:rPr>
      </w:pPr>
      <w:r w:rsidRPr="00464733">
        <w:rPr>
          <w:sz w:val="24"/>
          <w:szCs w:val="24"/>
        </w:rPr>
        <w:t xml:space="preserve">Приложение № </w:t>
      </w:r>
      <w:r>
        <w:rPr>
          <w:sz w:val="24"/>
          <w:szCs w:val="24"/>
        </w:rPr>
        <w:t>3</w:t>
      </w:r>
    </w:p>
    <w:p w:rsidR="00F929A1" w:rsidRPr="00464733" w:rsidRDefault="00F929A1" w:rsidP="00F929A1">
      <w:pPr>
        <w:ind w:left="9072"/>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464733" w:rsidRDefault="00F929A1" w:rsidP="00F929A1">
      <w:pPr>
        <w:ind w:left="9072"/>
        <w:rPr>
          <w:bCs/>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Pr="00260C5B" w:rsidRDefault="00F929A1" w:rsidP="00F929A1">
      <w:pPr>
        <w:pStyle w:val="ConsPlusNormal"/>
        <w:ind w:firstLine="540"/>
        <w:jc w:val="both"/>
        <w:rPr>
          <w:rFonts w:ascii="Times New Roman" w:hAnsi="Times New Roman" w:cs="Times New Roman"/>
          <w:sz w:val="24"/>
          <w:szCs w:val="24"/>
        </w:rPr>
      </w:pPr>
    </w:p>
    <w:p w:rsidR="00F929A1" w:rsidRPr="00260C5B" w:rsidRDefault="00F929A1" w:rsidP="00F929A1">
      <w:pPr>
        <w:pStyle w:val="ConsPlusNormal"/>
        <w:jc w:val="both"/>
        <w:rPr>
          <w:rFonts w:ascii="Times New Roman" w:hAnsi="Times New Roman" w:cs="Times New Roman"/>
          <w:sz w:val="24"/>
          <w:szCs w:val="24"/>
        </w:rPr>
      </w:pPr>
    </w:p>
    <w:p w:rsidR="00F929A1" w:rsidRPr="00260C5B" w:rsidRDefault="00F929A1" w:rsidP="00F929A1">
      <w:pPr>
        <w:pStyle w:val="ConsPlusNormal"/>
        <w:ind w:firstLine="539"/>
        <w:jc w:val="center"/>
        <w:rPr>
          <w:rFonts w:ascii="Times New Roman" w:hAnsi="Times New Roman" w:cs="Times New Roman"/>
          <w:sz w:val="24"/>
          <w:szCs w:val="24"/>
        </w:rPr>
      </w:pPr>
      <w:r w:rsidRPr="00260C5B">
        <w:rPr>
          <w:rFonts w:ascii="Times New Roman" w:hAnsi="Times New Roman" w:cs="Times New Roman"/>
          <w:sz w:val="24"/>
          <w:szCs w:val="24"/>
        </w:rPr>
        <w:t>РЕЕСТР</w:t>
      </w:r>
    </w:p>
    <w:p w:rsidR="00F929A1" w:rsidRPr="00260C5B" w:rsidRDefault="00F929A1" w:rsidP="00F929A1">
      <w:pPr>
        <w:pStyle w:val="ConsPlusNormal"/>
        <w:ind w:firstLine="539"/>
        <w:jc w:val="center"/>
        <w:rPr>
          <w:rFonts w:ascii="Times New Roman" w:hAnsi="Times New Roman" w:cs="Times New Roman"/>
          <w:sz w:val="24"/>
          <w:szCs w:val="24"/>
        </w:rPr>
      </w:pPr>
      <w:r w:rsidRPr="00260C5B">
        <w:rPr>
          <w:rFonts w:ascii="Times New Roman" w:hAnsi="Times New Roman" w:cs="Times New Roman"/>
          <w:sz w:val="24"/>
          <w:szCs w:val="24"/>
        </w:rPr>
        <w:t>предоставления в 20</w:t>
      </w:r>
      <w:r>
        <w:rPr>
          <w:rFonts w:ascii="Times New Roman" w:hAnsi="Times New Roman" w:cs="Times New Roman"/>
          <w:sz w:val="24"/>
          <w:szCs w:val="24"/>
        </w:rPr>
        <w:t>_</w:t>
      </w:r>
      <w:r w:rsidRPr="00260C5B">
        <w:rPr>
          <w:rFonts w:ascii="Times New Roman" w:hAnsi="Times New Roman" w:cs="Times New Roman"/>
          <w:sz w:val="24"/>
          <w:szCs w:val="24"/>
        </w:rPr>
        <w:t>_ году гражданам меры социальной поддержки по частичному освобождению</w:t>
      </w:r>
    </w:p>
    <w:p w:rsidR="00F929A1" w:rsidRPr="00260C5B" w:rsidRDefault="00F929A1" w:rsidP="00F929A1">
      <w:pPr>
        <w:pStyle w:val="ConsPlusNormal"/>
        <w:ind w:firstLine="539"/>
        <w:jc w:val="center"/>
        <w:rPr>
          <w:rFonts w:ascii="Times New Roman" w:hAnsi="Times New Roman" w:cs="Times New Roman"/>
          <w:sz w:val="24"/>
          <w:szCs w:val="24"/>
        </w:rPr>
      </w:pPr>
      <w:r w:rsidRPr="00260C5B">
        <w:rPr>
          <w:rFonts w:ascii="Times New Roman" w:hAnsi="Times New Roman" w:cs="Times New Roman"/>
          <w:sz w:val="24"/>
          <w:szCs w:val="24"/>
        </w:rPr>
        <w:t>от платы за коммунальные услуги по многоквартирному (жилому) дому по лицевым счетам</w:t>
      </w:r>
    </w:p>
    <w:p w:rsidR="00F929A1" w:rsidRPr="00260C5B" w:rsidRDefault="00F929A1" w:rsidP="00F929A1">
      <w:pPr>
        <w:pStyle w:val="ConsPlusNormal"/>
        <w:ind w:firstLine="539"/>
        <w:jc w:val="center"/>
        <w:rPr>
          <w:rFonts w:ascii="Times New Roman" w:hAnsi="Times New Roman" w:cs="Times New Roman"/>
          <w:sz w:val="24"/>
          <w:szCs w:val="24"/>
        </w:rPr>
      </w:pPr>
      <w:r w:rsidRPr="00260C5B">
        <w:rPr>
          <w:rFonts w:ascii="Times New Roman" w:hAnsi="Times New Roman" w:cs="Times New Roman"/>
          <w:sz w:val="24"/>
          <w:szCs w:val="24"/>
        </w:rPr>
        <w:t>__________________________________________________________________</w:t>
      </w:r>
    </w:p>
    <w:p w:rsidR="00F929A1" w:rsidRPr="00260C5B" w:rsidRDefault="00F929A1" w:rsidP="00F929A1">
      <w:pPr>
        <w:pStyle w:val="ConsPlusNormal"/>
        <w:ind w:firstLine="539"/>
        <w:jc w:val="center"/>
        <w:rPr>
          <w:rFonts w:ascii="Times New Roman" w:hAnsi="Times New Roman" w:cs="Times New Roman"/>
          <w:sz w:val="24"/>
          <w:szCs w:val="24"/>
        </w:rPr>
      </w:pPr>
      <w:r w:rsidRPr="00260C5B">
        <w:rPr>
          <w:rFonts w:ascii="Times New Roman" w:hAnsi="Times New Roman" w:cs="Times New Roman"/>
          <w:sz w:val="24"/>
          <w:szCs w:val="24"/>
        </w:rPr>
        <w:t>(адрес многоквартирного (жилого</w:t>
      </w:r>
      <w:proofErr w:type="gramStart"/>
      <w:r w:rsidRPr="00260C5B">
        <w:rPr>
          <w:rFonts w:ascii="Times New Roman" w:hAnsi="Times New Roman" w:cs="Times New Roman"/>
          <w:sz w:val="24"/>
          <w:szCs w:val="24"/>
        </w:rPr>
        <w:t>)д</w:t>
      </w:r>
      <w:proofErr w:type="gramEnd"/>
      <w:r w:rsidRPr="00260C5B">
        <w:rPr>
          <w:rFonts w:ascii="Times New Roman" w:hAnsi="Times New Roman" w:cs="Times New Roman"/>
          <w:sz w:val="24"/>
          <w:szCs w:val="24"/>
        </w:rPr>
        <w:t>ома)</w:t>
      </w:r>
    </w:p>
    <w:p w:rsidR="00F929A1" w:rsidRDefault="00F929A1" w:rsidP="00F929A1">
      <w:pPr>
        <w:pStyle w:val="ConsPlusNormal"/>
        <w:jc w:val="center"/>
        <w:rPr>
          <w:rFonts w:ascii="Times New Roman" w:hAnsi="Times New Roman" w:cs="Times New Roman"/>
        </w:rPr>
      </w:pPr>
    </w:p>
    <w:tbl>
      <w:tblPr>
        <w:tblW w:w="5199" w:type="pct"/>
        <w:tblLayout w:type="fixed"/>
        <w:tblCellMar>
          <w:top w:w="102" w:type="dxa"/>
          <w:left w:w="62" w:type="dxa"/>
          <w:bottom w:w="102" w:type="dxa"/>
          <w:right w:w="62" w:type="dxa"/>
        </w:tblCellMar>
        <w:tblLook w:val="0000"/>
      </w:tblPr>
      <w:tblGrid>
        <w:gridCol w:w="496"/>
        <w:gridCol w:w="759"/>
        <w:gridCol w:w="1039"/>
        <w:gridCol w:w="1058"/>
        <w:gridCol w:w="793"/>
        <w:gridCol w:w="784"/>
        <w:gridCol w:w="933"/>
        <w:gridCol w:w="1146"/>
        <w:gridCol w:w="644"/>
        <w:gridCol w:w="863"/>
        <w:gridCol w:w="781"/>
        <w:gridCol w:w="996"/>
        <w:gridCol w:w="831"/>
        <w:gridCol w:w="647"/>
        <w:gridCol w:w="892"/>
        <w:gridCol w:w="692"/>
        <w:gridCol w:w="974"/>
        <w:gridCol w:w="825"/>
        <w:gridCol w:w="10"/>
        <w:gridCol w:w="704"/>
      </w:tblGrid>
      <w:tr w:rsidR="00F929A1" w:rsidRPr="00260C5B" w:rsidTr="00BD3B3F">
        <w:trPr>
          <w:trHeight w:val="85"/>
        </w:trPr>
        <w:tc>
          <w:tcPr>
            <w:tcW w:w="156" w:type="pct"/>
            <w:vMerge w:val="restar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w:t>
            </w:r>
          </w:p>
          <w:p w:rsidR="00F929A1" w:rsidRPr="009219F9" w:rsidRDefault="00F929A1" w:rsidP="00BD3B3F">
            <w:pPr>
              <w:pStyle w:val="ConsPlusNormal"/>
              <w:jc w:val="both"/>
              <w:rPr>
                <w:rFonts w:ascii="Times New Roman" w:hAnsi="Times New Roman" w:cs="Times New Roman"/>
                <w:sz w:val="16"/>
                <w:szCs w:val="16"/>
              </w:rPr>
            </w:pPr>
            <w:proofErr w:type="spellStart"/>
            <w:proofErr w:type="gramStart"/>
            <w:r w:rsidRPr="009219F9">
              <w:rPr>
                <w:rFonts w:ascii="Times New Roman" w:hAnsi="Times New Roman" w:cs="Times New Roman"/>
                <w:sz w:val="16"/>
                <w:szCs w:val="16"/>
              </w:rPr>
              <w:t>п</w:t>
            </w:r>
            <w:proofErr w:type="spellEnd"/>
            <w:proofErr w:type="gramEnd"/>
            <w:r w:rsidRPr="009219F9">
              <w:rPr>
                <w:rFonts w:ascii="Times New Roman" w:hAnsi="Times New Roman" w:cs="Times New Roman"/>
                <w:sz w:val="16"/>
                <w:szCs w:val="16"/>
              </w:rPr>
              <w:t>/</w:t>
            </w:r>
            <w:proofErr w:type="spellStart"/>
            <w:r w:rsidRPr="009219F9">
              <w:rPr>
                <w:rFonts w:ascii="Times New Roman" w:hAnsi="Times New Roman" w:cs="Times New Roman"/>
                <w:sz w:val="16"/>
                <w:szCs w:val="16"/>
              </w:rPr>
              <w:t>п</w:t>
            </w:r>
            <w:proofErr w:type="spellEnd"/>
          </w:p>
        </w:tc>
        <w:tc>
          <w:tcPr>
            <w:tcW w:w="239" w:type="pct"/>
            <w:vMerge w:val="restar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жилого помещения</w:t>
            </w:r>
          </w:p>
        </w:tc>
        <w:tc>
          <w:tcPr>
            <w:tcW w:w="327" w:type="pct"/>
            <w:vMerge w:val="restar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Фамилия, инициалы</w:t>
            </w:r>
          </w:p>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гражданина</w:t>
            </w:r>
          </w:p>
        </w:tc>
        <w:tc>
          <w:tcPr>
            <w:tcW w:w="333" w:type="pct"/>
            <w:vMerge w:val="restar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Количество зарегистрированных (проживающих) в жилом помещении граждан</w:t>
            </w:r>
          </w:p>
        </w:tc>
        <w:tc>
          <w:tcPr>
            <w:tcW w:w="250" w:type="pct"/>
            <w:vMerge w:val="restar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Наименование коммунальной услуги</w:t>
            </w:r>
          </w:p>
        </w:tc>
        <w:tc>
          <w:tcPr>
            <w:tcW w:w="1377" w:type="pct"/>
            <w:gridSpan w:val="5"/>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Базовый период (декабрь предыдущего года)</w:t>
            </w:r>
          </w:p>
        </w:tc>
        <w:tc>
          <w:tcPr>
            <w:tcW w:w="1307" w:type="pct"/>
            <w:gridSpan w:val="5"/>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Расчетный период за (указать месяц) 20___ г.</w:t>
            </w:r>
          </w:p>
        </w:tc>
        <w:tc>
          <w:tcPr>
            <w:tcW w:w="218" w:type="pct"/>
            <w:vMerge w:val="restart"/>
            <w:tcBorders>
              <w:top w:val="single" w:sz="4" w:space="0" w:color="auto"/>
              <w:left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Предельный индекс, установленный на расчетный период</w:t>
            </w:r>
          </w:p>
        </w:tc>
        <w:tc>
          <w:tcPr>
            <w:tcW w:w="307" w:type="pct"/>
            <w:vMerge w:val="restart"/>
            <w:tcBorders>
              <w:top w:val="single" w:sz="4" w:space="0" w:color="auto"/>
              <w:left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Совокупная плата за </w:t>
            </w:r>
            <w:proofErr w:type="gramStart"/>
            <w:r w:rsidRPr="009219F9">
              <w:rPr>
                <w:rFonts w:ascii="Times New Roman" w:hAnsi="Times New Roman" w:cs="Times New Roman"/>
                <w:sz w:val="16"/>
                <w:szCs w:val="16"/>
              </w:rPr>
              <w:t>расчетный</w:t>
            </w:r>
            <w:proofErr w:type="gramEnd"/>
          </w:p>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период, с учетом </w:t>
            </w:r>
            <w:proofErr w:type="gramStart"/>
            <w:r w:rsidRPr="009219F9">
              <w:rPr>
                <w:rFonts w:ascii="Times New Roman" w:hAnsi="Times New Roman" w:cs="Times New Roman"/>
                <w:sz w:val="16"/>
                <w:szCs w:val="16"/>
              </w:rPr>
              <w:t>предельного</w:t>
            </w:r>
            <w:proofErr w:type="gramEnd"/>
          </w:p>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индекса, руб.</w:t>
            </w:r>
          </w:p>
        </w:tc>
        <w:tc>
          <w:tcPr>
            <w:tcW w:w="263" w:type="pct"/>
            <w:gridSpan w:val="2"/>
            <w:vMerge w:val="restart"/>
            <w:tcBorders>
              <w:top w:val="single" w:sz="4" w:space="0" w:color="auto"/>
              <w:left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Размер превышения предельного индекса, руб.</w:t>
            </w:r>
          </w:p>
        </w:tc>
        <w:tc>
          <w:tcPr>
            <w:tcW w:w="222" w:type="pct"/>
            <w:vMerge w:val="restart"/>
            <w:tcBorders>
              <w:top w:val="single" w:sz="4" w:space="0" w:color="auto"/>
              <w:left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Размер </w:t>
            </w:r>
            <w:proofErr w:type="gramStart"/>
            <w:r w:rsidRPr="009219F9">
              <w:rPr>
                <w:rFonts w:ascii="Times New Roman" w:hAnsi="Times New Roman" w:cs="Times New Roman"/>
                <w:sz w:val="16"/>
                <w:szCs w:val="16"/>
              </w:rPr>
              <w:t>предоставленной</w:t>
            </w:r>
            <w:proofErr w:type="gramEnd"/>
          </w:p>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гражданину меры социальной поддержки, руб.</w:t>
            </w:r>
          </w:p>
        </w:tc>
      </w:tr>
      <w:tr w:rsidR="00F929A1" w:rsidRPr="00260C5B" w:rsidTr="00BD3B3F">
        <w:tc>
          <w:tcPr>
            <w:tcW w:w="156" w:type="pct"/>
            <w:vMerge/>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vMerge/>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vMerge/>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Объем потребления</w:t>
            </w:r>
          </w:p>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коммунальной услуги </w:t>
            </w:r>
            <w:proofErr w:type="gramStart"/>
            <w:r w:rsidRPr="009219F9">
              <w:rPr>
                <w:rFonts w:ascii="Times New Roman" w:hAnsi="Times New Roman" w:cs="Times New Roman"/>
                <w:sz w:val="16"/>
                <w:szCs w:val="16"/>
              </w:rPr>
              <w:t>в</w:t>
            </w:r>
            <w:proofErr w:type="gramEnd"/>
          </w:p>
          <w:p w:rsidR="00F929A1" w:rsidRPr="009219F9" w:rsidRDefault="00F929A1" w:rsidP="00BD3B3F">
            <w:pPr>
              <w:pStyle w:val="ConsPlusNormal"/>
              <w:jc w:val="both"/>
              <w:rPr>
                <w:rFonts w:ascii="Times New Roman" w:hAnsi="Times New Roman" w:cs="Times New Roman"/>
                <w:sz w:val="16"/>
                <w:szCs w:val="16"/>
              </w:rPr>
            </w:pPr>
            <w:proofErr w:type="gramStart"/>
            <w:r w:rsidRPr="009219F9">
              <w:rPr>
                <w:rFonts w:ascii="Times New Roman" w:hAnsi="Times New Roman" w:cs="Times New Roman"/>
                <w:sz w:val="16"/>
                <w:szCs w:val="16"/>
              </w:rPr>
              <w:t>декабре</w:t>
            </w:r>
            <w:proofErr w:type="gramEnd"/>
            <w:r w:rsidRPr="009219F9">
              <w:rPr>
                <w:rFonts w:ascii="Times New Roman" w:hAnsi="Times New Roman" w:cs="Times New Roman"/>
                <w:sz w:val="16"/>
                <w:szCs w:val="16"/>
              </w:rPr>
              <w:t xml:space="preserve"> предыдущего года</w:t>
            </w: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Тариф, установленный РЭК Свердловской области </w:t>
            </w:r>
            <w:proofErr w:type="gramStart"/>
            <w:r w:rsidRPr="009219F9">
              <w:rPr>
                <w:rFonts w:ascii="Times New Roman" w:hAnsi="Times New Roman" w:cs="Times New Roman"/>
                <w:sz w:val="16"/>
                <w:szCs w:val="16"/>
              </w:rPr>
              <w:t>в</w:t>
            </w:r>
            <w:proofErr w:type="gramEnd"/>
          </w:p>
          <w:p w:rsidR="00F929A1" w:rsidRPr="009219F9" w:rsidRDefault="00F929A1" w:rsidP="00BD3B3F">
            <w:pPr>
              <w:pStyle w:val="ConsPlusNormal"/>
              <w:jc w:val="both"/>
              <w:rPr>
                <w:rFonts w:ascii="Times New Roman" w:hAnsi="Times New Roman" w:cs="Times New Roman"/>
                <w:sz w:val="16"/>
                <w:szCs w:val="16"/>
              </w:rPr>
            </w:pPr>
            <w:proofErr w:type="gramStart"/>
            <w:r w:rsidRPr="009219F9">
              <w:rPr>
                <w:rFonts w:ascii="Times New Roman" w:hAnsi="Times New Roman" w:cs="Times New Roman"/>
                <w:sz w:val="16"/>
                <w:szCs w:val="16"/>
              </w:rPr>
              <w:t>декабре</w:t>
            </w:r>
            <w:proofErr w:type="gramEnd"/>
            <w:r w:rsidRPr="009219F9">
              <w:rPr>
                <w:rFonts w:ascii="Times New Roman" w:hAnsi="Times New Roman" w:cs="Times New Roman"/>
                <w:sz w:val="16"/>
                <w:szCs w:val="16"/>
              </w:rPr>
              <w:t xml:space="preserve"> 20__ года, руб.</w:t>
            </w: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ind w:firstLine="2"/>
              <w:jc w:val="both"/>
              <w:rPr>
                <w:rFonts w:ascii="Times New Roman" w:hAnsi="Times New Roman" w:cs="Times New Roman"/>
                <w:sz w:val="16"/>
                <w:szCs w:val="16"/>
              </w:rPr>
            </w:pPr>
            <w:r w:rsidRPr="009219F9">
              <w:rPr>
                <w:rFonts w:ascii="Times New Roman" w:hAnsi="Times New Roman" w:cs="Times New Roman"/>
                <w:sz w:val="16"/>
                <w:szCs w:val="16"/>
              </w:rPr>
              <w:t>Начислено за декабрь предыдущего года по установленному на декабрь предыдущего года тарифу, руб.</w:t>
            </w: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Объем </w:t>
            </w:r>
            <w:r>
              <w:rPr>
                <w:rFonts w:ascii="Times New Roman" w:hAnsi="Times New Roman" w:cs="Times New Roman"/>
                <w:sz w:val="16"/>
                <w:szCs w:val="16"/>
              </w:rPr>
              <w:t xml:space="preserve">за </w:t>
            </w:r>
            <w:proofErr w:type="spellStart"/>
            <w:r>
              <w:rPr>
                <w:rFonts w:ascii="Times New Roman" w:hAnsi="Times New Roman" w:cs="Times New Roman"/>
                <w:sz w:val="16"/>
                <w:szCs w:val="16"/>
              </w:rPr>
              <w:t>общедомовое</w:t>
            </w:r>
            <w:proofErr w:type="spellEnd"/>
            <w:r>
              <w:rPr>
                <w:rFonts w:ascii="Times New Roman" w:hAnsi="Times New Roman" w:cs="Times New Roman"/>
                <w:sz w:val="16"/>
                <w:szCs w:val="16"/>
              </w:rPr>
              <w:t xml:space="preserve"> потребление</w:t>
            </w:r>
            <w:r w:rsidRPr="009219F9">
              <w:rPr>
                <w:rFonts w:ascii="Times New Roman" w:hAnsi="Times New Roman" w:cs="Times New Roman"/>
                <w:sz w:val="16"/>
                <w:szCs w:val="16"/>
              </w:rPr>
              <w:t xml:space="preserve"> </w:t>
            </w: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Сумма платежа за </w:t>
            </w:r>
            <w:proofErr w:type="spellStart"/>
            <w:r w:rsidRPr="009219F9">
              <w:rPr>
                <w:rFonts w:ascii="Times New Roman" w:hAnsi="Times New Roman" w:cs="Times New Roman"/>
                <w:sz w:val="16"/>
                <w:szCs w:val="16"/>
              </w:rPr>
              <w:t>общедомовое</w:t>
            </w:r>
            <w:proofErr w:type="spellEnd"/>
            <w:r w:rsidRPr="009219F9">
              <w:rPr>
                <w:rFonts w:ascii="Times New Roman" w:hAnsi="Times New Roman" w:cs="Times New Roman"/>
                <w:sz w:val="16"/>
                <w:szCs w:val="16"/>
              </w:rPr>
              <w:t xml:space="preserve"> потребление, руб.</w:t>
            </w: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Объем потребления коммунальной услуги за расчетный период</w:t>
            </w: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Тариф, установленный РЭК Свердловской области в расчетном периоде, руб.</w:t>
            </w: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Сумма платежа, начисленного по установленному в расчетном периоде тарифу, руб.</w:t>
            </w:r>
          </w:p>
        </w:tc>
        <w:tc>
          <w:tcPr>
            <w:tcW w:w="204" w:type="pct"/>
            <w:tcBorders>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Объем </w:t>
            </w:r>
            <w:r>
              <w:rPr>
                <w:rFonts w:ascii="Times New Roman" w:hAnsi="Times New Roman" w:cs="Times New Roman"/>
                <w:sz w:val="16"/>
                <w:szCs w:val="16"/>
              </w:rPr>
              <w:t xml:space="preserve">за </w:t>
            </w:r>
            <w:proofErr w:type="spellStart"/>
            <w:r>
              <w:rPr>
                <w:rFonts w:ascii="Times New Roman" w:hAnsi="Times New Roman" w:cs="Times New Roman"/>
                <w:sz w:val="16"/>
                <w:szCs w:val="16"/>
              </w:rPr>
              <w:t>общедомовое</w:t>
            </w:r>
            <w:proofErr w:type="spellEnd"/>
            <w:r>
              <w:rPr>
                <w:rFonts w:ascii="Times New Roman" w:hAnsi="Times New Roman" w:cs="Times New Roman"/>
                <w:sz w:val="16"/>
                <w:szCs w:val="16"/>
              </w:rPr>
              <w:t xml:space="preserve"> потребление</w:t>
            </w:r>
          </w:p>
        </w:tc>
        <w:tc>
          <w:tcPr>
            <w:tcW w:w="281" w:type="pct"/>
            <w:tcBorders>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 xml:space="preserve">Сумма платежа за </w:t>
            </w:r>
            <w:proofErr w:type="spellStart"/>
            <w:r w:rsidRPr="009219F9">
              <w:rPr>
                <w:rFonts w:ascii="Times New Roman" w:hAnsi="Times New Roman" w:cs="Times New Roman"/>
                <w:sz w:val="16"/>
                <w:szCs w:val="16"/>
              </w:rPr>
              <w:t>общедомовое</w:t>
            </w:r>
            <w:proofErr w:type="spellEnd"/>
            <w:r w:rsidRPr="009219F9">
              <w:rPr>
                <w:rFonts w:ascii="Times New Roman" w:hAnsi="Times New Roman" w:cs="Times New Roman"/>
                <w:sz w:val="16"/>
                <w:szCs w:val="16"/>
              </w:rPr>
              <w:t xml:space="preserve"> потребление, руб.</w:t>
            </w:r>
          </w:p>
        </w:tc>
        <w:tc>
          <w:tcPr>
            <w:tcW w:w="218" w:type="pct"/>
            <w:vMerge/>
            <w:tcBorders>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vMerge/>
            <w:tcBorders>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3" w:type="pct"/>
            <w:gridSpan w:val="2"/>
            <w:vMerge/>
            <w:tcBorders>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2" w:type="pct"/>
            <w:vMerge/>
            <w:tcBorders>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1</w:t>
            </w: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2</w:t>
            </w: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3</w:t>
            </w: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4</w:t>
            </w: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5</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6</w:t>
            </w: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7</w:t>
            </w: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8=6*7</w:t>
            </w: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1</w:t>
            </w:r>
            <w:r>
              <w:rPr>
                <w:rFonts w:ascii="Times New Roman" w:hAnsi="Times New Roman" w:cs="Times New Roman"/>
                <w:sz w:val="16"/>
                <w:szCs w:val="16"/>
              </w:rPr>
              <w:t>3</w:t>
            </w:r>
            <w:r w:rsidRPr="009219F9">
              <w:rPr>
                <w:rFonts w:ascii="Times New Roman" w:hAnsi="Times New Roman" w:cs="Times New Roman"/>
                <w:sz w:val="16"/>
                <w:szCs w:val="16"/>
              </w:rPr>
              <w:t>=</w:t>
            </w:r>
            <w:r>
              <w:rPr>
                <w:rFonts w:ascii="Times New Roman" w:hAnsi="Times New Roman" w:cs="Times New Roman"/>
                <w:sz w:val="16"/>
                <w:szCs w:val="16"/>
              </w:rPr>
              <w:t>11</w:t>
            </w:r>
            <w:r w:rsidRPr="009219F9">
              <w:rPr>
                <w:rFonts w:ascii="Times New Roman" w:hAnsi="Times New Roman" w:cs="Times New Roman"/>
                <w:sz w:val="16"/>
                <w:szCs w:val="16"/>
              </w:rPr>
              <w:t>*1</w:t>
            </w:r>
            <w:r>
              <w:rPr>
                <w:rFonts w:ascii="Times New Roman" w:hAnsi="Times New Roman" w:cs="Times New Roman"/>
                <w:sz w:val="16"/>
                <w:szCs w:val="16"/>
              </w:rPr>
              <w:t>2</w:t>
            </w: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Pr>
                <w:rFonts w:ascii="Times New Roman" w:hAnsi="Times New Roman" w:cs="Times New Roman"/>
                <w:sz w:val="16"/>
                <w:szCs w:val="16"/>
              </w:rPr>
              <w:t>16</w:t>
            </w: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1</w:t>
            </w:r>
            <w:r>
              <w:rPr>
                <w:rFonts w:ascii="Times New Roman" w:hAnsi="Times New Roman" w:cs="Times New Roman"/>
                <w:sz w:val="16"/>
                <w:szCs w:val="16"/>
              </w:rPr>
              <w:t>7</w:t>
            </w:r>
            <w:r w:rsidRPr="009219F9">
              <w:rPr>
                <w:rFonts w:ascii="Times New Roman" w:hAnsi="Times New Roman" w:cs="Times New Roman"/>
                <w:sz w:val="16"/>
                <w:szCs w:val="16"/>
              </w:rPr>
              <w:t>=8*1</w:t>
            </w:r>
            <w:r>
              <w:rPr>
                <w:rFonts w:ascii="Times New Roman" w:hAnsi="Times New Roman" w:cs="Times New Roman"/>
                <w:sz w:val="16"/>
                <w:szCs w:val="16"/>
              </w:rPr>
              <w:t>6</w:t>
            </w: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1</w:t>
            </w:r>
            <w:r>
              <w:rPr>
                <w:rFonts w:ascii="Times New Roman" w:hAnsi="Times New Roman" w:cs="Times New Roman"/>
                <w:sz w:val="16"/>
                <w:szCs w:val="16"/>
              </w:rPr>
              <w:t>8</w:t>
            </w:r>
            <w:r w:rsidRPr="009219F9">
              <w:rPr>
                <w:rFonts w:ascii="Times New Roman" w:hAnsi="Times New Roman" w:cs="Times New Roman"/>
                <w:sz w:val="16"/>
                <w:szCs w:val="16"/>
              </w:rPr>
              <w:t>=1</w:t>
            </w:r>
            <w:r>
              <w:rPr>
                <w:rFonts w:ascii="Times New Roman" w:hAnsi="Times New Roman" w:cs="Times New Roman"/>
                <w:sz w:val="16"/>
                <w:szCs w:val="16"/>
              </w:rPr>
              <w:t>3</w:t>
            </w:r>
            <w:r w:rsidRPr="009219F9">
              <w:rPr>
                <w:rFonts w:ascii="Times New Roman" w:hAnsi="Times New Roman" w:cs="Times New Roman"/>
                <w:sz w:val="16"/>
                <w:szCs w:val="16"/>
              </w:rPr>
              <w:t>-1</w:t>
            </w:r>
            <w:r>
              <w:rPr>
                <w:rFonts w:ascii="Times New Roman" w:hAnsi="Times New Roman" w:cs="Times New Roman"/>
                <w:sz w:val="16"/>
                <w:szCs w:val="16"/>
              </w:rPr>
              <w:t>7</w:t>
            </w: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1</w:t>
            </w:r>
            <w:r>
              <w:rPr>
                <w:rFonts w:ascii="Times New Roman" w:hAnsi="Times New Roman" w:cs="Times New Roman"/>
                <w:sz w:val="16"/>
                <w:szCs w:val="16"/>
              </w:rPr>
              <w:t>9</w:t>
            </w: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э/энергия ПУ</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э/энергия ПУ</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Отопление ПУ</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ХВС ПУ</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roofErr w:type="spellStart"/>
            <w:r w:rsidRPr="009219F9">
              <w:rPr>
                <w:rFonts w:ascii="Times New Roman" w:hAnsi="Times New Roman" w:cs="Times New Roman"/>
                <w:sz w:val="16"/>
                <w:szCs w:val="16"/>
              </w:rPr>
              <w:t>ГВС-носитель</w:t>
            </w:r>
            <w:proofErr w:type="spellEnd"/>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roofErr w:type="spellStart"/>
            <w:r w:rsidRPr="009219F9">
              <w:rPr>
                <w:rFonts w:ascii="Times New Roman" w:hAnsi="Times New Roman" w:cs="Times New Roman"/>
                <w:sz w:val="16"/>
                <w:szCs w:val="16"/>
              </w:rPr>
              <w:t>ГВС-нагрев</w:t>
            </w:r>
            <w:proofErr w:type="spellEnd"/>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Водоотведение</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Газ природный</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39"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r w:rsidRPr="009219F9">
              <w:rPr>
                <w:rFonts w:ascii="Times New Roman" w:hAnsi="Times New Roman" w:cs="Times New Roman"/>
                <w:sz w:val="16"/>
                <w:szCs w:val="16"/>
              </w:rPr>
              <w:t>Обращение с ТКО</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566"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autoSpaceDE w:val="0"/>
              <w:autoSpaceDN w:val="0"/>
              <w:adjustRightInd w:val="0"/>
              <w:rPr>
                <w:sz w:val="16"/>
                <w:szCs w:val="16"/>
              </w:rPr>
            </w:pPr>
            <w:r w:rsidRPr="009219F9">
              <w:rPr>
                <w:sz w:val="16"/>
                <w:szCs w:val="16"/>
              </w:rPr>
              <w:t xml:space="preserve">Итого по </w:t>
            </w:r>
            <w:proofErr w:type="gramStart"/>
            <w:r w:rsidRPr="009219F9">
              <w:rPr>
                <w:sz w:val="16"/>
                <w:szCs w:val="16"/>
              </w:rPr>
              <w:t>л</w:t>
            </w:r>
            <w:proofErr w:type="gramEnd"/>
            <w:r w:rsidRPr="009219F9">
              <w:rPr>
                <w:sz w:val="16"/>
                <w:szCs w:val="16"/>
              </w:rPr>
              <w:t>./</w:t>
            </w:r>
            <w:proofErr w:type="spellStart"/>
            <w:r w:rsidRPr="009219F9">
              <w:rPr>
                <w:sz w:val="16"/>
                <w:szCs w:val="16"/>
              </w:rPr>
              <w:t>сч</w:t>
            </w:r>
            <w:proofErr w:type="spellEnd"/>
            <w:r w:rsidRPr="009219F9">
              <w:rPr>
                <w:sz w:val="16"/>
                <w:szCs w:val="16"/>
              </w:rPr>
              <w:t>.</w:t>
            </w: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r w:rsidR="00F929A1" w:rsidRPr="00260C5B" w:rsidTr="00BD3B3F">
        <w:tc>
          <w:tcPr>
            <w:tcW w:w="15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566"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autoSpaceDE w:val="0"/>
              <w:autoSpaceDN w:val="0"/>
              <w:adjustRightInd w:val="0"/>
              <w:rPr>
                <w:sz w:val="16"/>
                <w:szCs w:val="16"/>
              </w:rPr>
            </w:pPr>
            <w:r w:rsidRPr="009219F9">
              <w:rPr>
                <w:sz w:val="16"/>
                <w:szCs w:val="16"/>
              </w:rPr>
              <w:t>Всего по дому</w:t>
            </w:r>
          </w:p>
        </w:tc>
        <w:tc>
          <w:tcPr>
            <w:tcW w:w="33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5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4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9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36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p>
        </w:tc>
        <w:tc>
          <w:tcPr>
            <w:tcW w:w="203"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p>
        </w:tc>
        <w:tc>
          <w:tcPr>
            <w:tcW w:w="27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p>
        </w:tc>
        <w:tc>
          <w:tcPr>
            <w:tcW w:w="246"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center"/>
              <w:rPr>
                <w:rFonts w:ascii="Times New Roman" w:hAnsi="Times New Roman" w:cs="Times New Roman"/>
                <w:sz w:val="16"/>
                <w:szCs w:val="16"/>
              </w:rPr>
            </w:pPr>
            <w:r w:rsidRPr="009219F9">
              <w:rPr>
                <w:rFonts w:ascii="Times New Roman" w:hAnsi="Times New Roman" w:cs="Times New Roman"/>
                <w:sz w:val="16"/>
                <w:szCs w:val="16"/>
              </w:rPr>
              <w:t>Х</w:t>
            </w:r>
          </w:p>
        </w:tc>
        <w:tc>
          <w:tcPr>
            <w:tcW w:w="262"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81"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18"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307"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60" w:type="pct"/>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c>
          <w:tcPr>
            <w:tcW w:w="225" w:type="pct"/>
            <w:gridSpan w:val="2"/>
            <w:tcBorders>
              <w:top w:val="single" w:sz="4" w:space="0" w:color="auto"/>
              <w:left w:val="single" w:sz="4" w:space="0" w:color="auto"/>
              <w:bottom w:val="single" w:sz="4" w:space="0" w:color="auto"/>
              <w:right w:val="single" w:sz="4" w:space="0" w:color="auto"/>
            </w:tcBorders>
          </w:tcPr>
          <w:p w:rsidR="00F929A1" w:rsidRPr="009219F9" w:rsidRDefault="00F929A1" w:rsidP="00BD3B3F">
            <w:pPr>
              <w:pStyle w:val="ConsPlusNormal"/>
              <w:jc w:val="both"/>
              <w:rPr>
                <w:rFonts w:ascii="Times New Roman" w:hAnsi="Times New Roman" w:cs="Times New Roman"/>
                <w:sz w:val="16"/>
                <w:szCs w:val="16"/>
              </w:rPr>
            </w:pPr>
          </w:p>
        </w:tc>
      </w:tr>
    </w:tbl>
    <w:p w:rsidR="00F929A1" w:rsidRDefault="00F929A1" w:rsidP="00F929A1">
      <w:pPr>
        <w:pStyle w:val="ConsPlusNormal"/>
        <w:ind w:firstLine="540"/>
        <w:jc w:val="both"/>
        <w:rPr>
          <w:rFonts w:ascii="Times New Roman" w:hAnsi="Times New Roman" w:cs="Times New Roman"/>
          <w:sz w:val="24"/>
          <w:szCs w:val="24"/>
        </w:rPr>
      </w:pPr>
    </w:p>
    <w:p w:rsidR="00F929A1" w:rsidRPr="00260C5B" w:rsidRDefault="00F929A1" w:rsidP="00F929A1">
      <w:pPr>
        <w:pStyle w:val="ConsPlusNormal"/>
        <w:ind w:firstLine="540"/>
        <w:jc w:val="both"/>
        <w:rPr>
          <w:rFonts w:ascii="Times New Roman" w:hAnsi="Times New Roman" w:cs="Times New Roman"/>
          <w:sz w:val="24"/>
          <w:szCs w:val="24"/>
        </w:rPr>
      </w:pPr>
      <w:r w:rsidRPr="00260C5B">
        <w:rPr>
          <w:rFonts w:ascii="Times New Roman" w:hAnsi="Times New Roman" w:cs="Times New Roman"/>
          <w:sz w:val="24"/>
          <w:szCs w:val="24"/>
        </w:rPr>
        <w:t>Руководитель ______________ _________________________</w:t>
      </w:r>
    </w:p>
    <w:p w:rsidR="00F929A1" w:rsidRDefault="00F929A1" w:rsidP="00F929A1">
      <w:pPr>
        <w:pStyle w:val="ConsPlusNormal"/>
        <w:ind w:firstLine="540"/>
        <w:jc w:val="both"/>
        <w:rPr>
          <w:rFonts w:ascii="Times New Roman" w:hAnsi="Times New Roman" w:cs="Times New Roman"/>
          <w:sz w:val="24"/>
          <w:szCs w:val="24"/>
        </w:rPr>
      </w:pPr>
    </w:p>
    <w:p w:rsidR="00F929A1" w:rsidRPr="00260C5B" w:rsidRDefault="00F929A1" w:rsidP="00F929A1">
      <w:pPr>
        <w:pStyle w:val="ConsPlusNormal"/>
        <w:ind w:firstLine="540"/>
        <w:jc w:val="both"/>
        <w:rPr>
          <w:rFonts w:ascii="Times New Roman" w:hAnsi="Times New Roman" w:cs="Times New Roman"/>
          <w:sz w:val="24"/>
          <w:szCs w:val="24"/>
        </w:rPr>
      </w:pPr>
      <w:r w:rsidRPr="00260C5B">
        <w:rPr>
          <w:rFonts w:ascii="Times New Roman" w:hAnsi="Times New Roman" w:cs="Times New Roman"/>
          <w:sz w:val="24"/>
          <w:szCs w:val="24"/>
        </w:rPr>
        <w:t>М.П. (подпись) (расшифровка подписи)</w:t>
      </w:r>
    </w:p>
    <w:p w:rsidR="00F929A1" w:rsidRPr="00260C5B"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r w:rsidRPr="00260C5B">
        <w:rPr>
          <w:rFonts w:ascii="Times New Roman" w:hAnsi="Times New Roman" w:cs="Times New Roman"/>
          <w:sz w:val="24"/>
          <w:szCs w:val="24"/>
        </w:rPr>
        <w:t>Фамилия, имя, отчество, контактный телефон исполнителя</w:t>
      </w: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Pr="00464733" w:rsidRDefault="00F929A1" w:rsidP="00F929A1">
      <w:pPr>
        <w:ind w:left="9072"/>
        <w:jc w:val="both"/>
        <w:rPr>
          <w:sz w:val="24"/>
          <w:szCs w:val="24"/>
        </w:rPr>
      </w:pPr>
      <w:r w:rsidRPr="00464733">
        <w:rPr>
          <w:sz w:val="24"/>
          <w:szCs w:val="24"/>
        </w:rPr>
        <w:t xml:space="preserve">Приложение № </w:t>
      </w:r>
      <w:r>
        <w:rPr>
          <w:sz w:val="24"/>
          <w:szCs w:val="24"/>
        </w:rPr>
        <w:t>4</w:t>
      </w:r>
    </w:p>
    <w:p w:rsidR="00F929A1" w:rsidRPr="001B1E7E" w:rsidRDefault="00F929A1" w:rsidP="00F929A1">
      <w:pPr>
        <w:ind w:left="9072"/>
        <w:jc w:val="both"/>
        <w:rPr>
          <w:sz w:val="24"/>
          <w:szCs w:val="24"/>
        </w:rPr>
      </w:pPr>
      <w:proofErr w:type="gramStart"/>
      <w:r w:rsidRPr="00464733">
        <w:rPr>
          <w:sz w:val="24"/>
          <w:szCs w:val="24"/>
        </w:rPr>
        <w:t xml:space="preserve">к Порядку предоставления субсидий </w:t>
      </w:r>
      <w:r>
        <w:rPr>
          <w:sz w:val="24"/>
          <w:szCs w:val="24"/>
        </w:rPr>
        <w:t xml:space="preserve">из бюджета Кушвинского городского округа </w:t>
      </w:r>
      <w:r w:rsidRPr="00464733">
        <w:rPr>
          <w:sz w:val="24"/>
          <w:szCs w:val="24"/>
        </w:rPr>
        <w:t>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 услуги</w:t>
      </w:r>
      <w:proofErr w:type="gramEnd"/>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center"/>
        <w:rPr>
          <w:rFonts w:ascii="Times New Roman" w:hAnsi="Times New Roman" w:cs="Times New Roman"/>
          <w:sz w:val="24"/>
          <w:szCs w:val="24"/>
        </w:rPr>
      </w:pPr>
      <w:r w:rsidRPr="00DB6D5C">
        <w:rPr>
          <w:rFonts w:ascii="Times New Roman" w:hAnsi="Times New Roman" w:cs="Times New Roman"/>
          <w:sz w:val="24"/>
          <w:szCs w:val="24"/>
        </w:rPr>
        <w:t>РЕЕСТР</w:t>
      </w:r>
    </w:p>
    <w:p w:rsidR="00F929A1" w:rsidRDefault="00F929A1" w:rsidP="00F929A1">
      <w:pPr>
        <w:pStyle w:val="ConsPlusNormal"/>
        <w:ind w:firstLine="540"/>
        <w:jc w:val="center"/>
        <w:rPr>
          <w:rFonts w:ascii="Times New Roman" w:hAnsi="Times New Roman" w:cs="Times New Roman"/>
          <w:sz w:val="24"/>
          <w:szCs w:val="24"/>
        </w:rPr>
      </w:pPr>
      <w:r w:rsidRPr="00DB6D5C">
        <w:rPr>
          <w:rFonts w:ascii="Times New Roman" w:hAnsi="Times New Roman" w:cs="Times New Roman"/>
          <w:sz w:val="24"/>
          <w:szCs w:val="24"/>
        </w:rPr>
        <w:t>фактически произведенных расходов на предоставление гражданам меры социальной поддержки</w:t>
      </w:r>
    </w:p>
    <w:p w:rsidR="00F929A1" w:rsidRDefault="00F929A1" w:rsidP="00F929A1">
      <w:pPr>
        <w:pStyle w:val="ConsPlusNormal"/>
        <w:ind w:firstLine="540"/>
        <w:jc w:val="center"/>
        <w:rPr>
          <w:rFonts w:ascii="Times New Roman" w:hAnsi="Times New Roman" w:cs="Times New Roman"/>
          <w:sz w:val="24"/>
          <w:szCs w:val="24"/>
        </w:rPr>
      </w:pPr>
      <w:r w:rsidRPr="00DB6D5C">
        <w:rPr>
          <w:rFonts w:ascii="Times New Roman" w:hAnsi="Times New Roman" w:cs="Times New Roman"/>
          <w:sz w:val="24"/>
          <w:szCs w:val="24"/>
        </w:rPr>
        <w:t>по частичному освобождению от платы за коммунальные услуги</w:t>
      </w:r>
    </w:p>
    <w:p w:rsidR="00F929A1" w:rsidRDefault="00F929A1" w:rsidP="00F929A1">
      <w:pPr>
        <w:pStyle w:val="ConsPlusNormal"/>
        <w:ind w:firstLine="540"/>
        <w:jc w:val="center"/>
        <w:rPr>
          <w:rFonts w:ascii="Times New Roman" w:hAnsi="Times New Roman" w:cs="Times New Roman"/>
          <w:sz w:val="24"/>
          <w:szCs w:val="24"/>
        </w:rPr>
      </w:pPr>
      <w:r w:rsidRPr="00DB6D5C">
        <w:rPr>
          <w:rFonts w:ascii="Times New Roman" w:hAnsi="Times New Roman" w:cs="Times New Roman"/>
          <w:sz w:val="24"/>
          <w:szCs w:val="24"/>
        </w:rPr>
        <w:t>__________________________________________</w:t>
      </w:r>
    </w:p>
    <w:p w:rsidR="00F929A1" w:rsidRDefault="00F929A1" w:rsidP="00F929A1">
      <w:pPr>
        <w:pStyle w:val="ConsPlusNormal"/>
        <w:ind w:firstLine="540"/>
        <w:jc w:val="center"/>
        <w:rPr>
          <w:rFonts w:ascii="Times New Roman" w:hAnsi="Times New Roman" w:cs="Times New Roman"/>
          <w:sz w:val="24"/>
          <w:szCs w:val="24"/>
        </w:rPr>
      </w:pPr>
      <w:r w:rsidRPr="00DB6D5C">
        <w:rPr>
          <w:rFonts w:ascii="Times New Roman" w:hAnsi="Times New Roman" w:cs="Times New Roman"/>
          <w:sz w:val="24"/>
          <w:szCs w:val="24"/>
        </w:rPr>
        <w:t>(наименование исполнителя коммунальных услуг)</w:t>
      </w:r>
    </w:p>
    <w:p w:rsidR="00F929A1" w:rsidRDefault="00F929A1" w:rsidP="00F929A1">
      <w:pPr>
        <w:pStyle w:val="ConsPlusNormal"/>
        <w:spacing w:before="240"/>
        <w:ind w:firstLine="540"/>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43"/>
        <w:gridCol w:w="904"/>
        <w:gridCol w:w="1658"/>
        <w:gridCol w:w="998"/>
        <w:gridCol w:w="1207"/>
        <w:gridCol w:w="758"/>
        <w:gridCol w:w="1012"/>
        <w:gridCol w:w="649"/>
        <w:gridCol w:w="788"/>
        <w:gridCol w:w="796"/>
        <w:gridCol w:w="915"/>
        <w:gridCol w:w="1238"/>
        <w:gridCol w:w="1091"/>
        <w:gridCol w:w="1008"/>
        <w:gridCol w:w="1124"/>
        <w:gridCol w:w="853"/>
      </w:tblGrid>
      <w:tr w:rsidR="00F929A1" w:rsidTr="00BD3B3F">
        <w:tc>
          <w:tcPr>
            <w:tcW w:w="543" w:type="dxa"/>
            <w:vMerge w:val="restart"/>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p w:rsidR="00F929A1" w:rsidRPr="00DB6D5C" w:rsidRDefault="00F929A1" w:rsidP="00BD3B3F">
            <w:pPr>
              <w:pStyle w:val="ConsPlusNormal"/>
              <w:jc w:val="both"/>
              <w:rPr>
                <w:rFonts w:ascii="Times New Roman" w:hAnsi="Times New Roman" w:cs="Times New Roman"/>
                <w:sz w:val="18"/>
                <w:szCs w:val="18"/>
              </w:rPr>
            </w:pPr>
            <w:r w:rsidRPr="00DB6D5C">
              <w:rPr>
                <w:rFonts w:ascii="Times New Roman" w:hAnsi="Times New Roman" w:cs="Times New Roman"/>
                <w:sz w:val="18"/>
                <w:szCs w:val="18"/>
              </w:rPr>
              <w:t xml:space="preserve">N </w:t>
            </w:r>
            <w:proofErr w:type="spellStart"/>
            <w:proofErr w:type="gramStart"/>
            <w:r w:rsidRPr="00DB6D5C">
              <w:rPr>
                <w:rFonts w:ascii="Times New Roman" w:hAnsi="Times New Roman" w:cs="Times New Roman"/>
                <w:sz w:val="18"/>
                <w:szCs w:val="18"/>
              </w:rPr>
              <w:t>п</w:t>
            </w:r>
            <w:proofErr w:type="spellEnd"/>
            <w:proofErr w:type="gramEnd"/>
            <w:r w:rsidRPr="00DB6D5C">
              <w:rPr>
                <w:rFonts w:ascii="Times New Roman" w:hAnsi="Times New Roman" w:cs="Times New Roman"/>
                <w:sz w:val="18"/>
                <w:szCs w:val="18"/>
              </w:rPr>
              <w:t>/</w:t>
            </w:r>
            <w:proofErr w:type="spellStart"/>
            <w:r w:rsidRPr="00DB6D5C">
              <w:rPr>
                <w:rFonts w:ascii="Times New Roman" w:hAnsi="Times New Roman" w:cs="Times New Roman"/>
                <w:sz w:val="18"/>
                <w:szCs w:val="18"/>
              </w:rPr>
              <w:t>п</w:t>
            </w:r>
            <w:proofErr w:type="spellEnd"/>
          </w:p>
        </w:tc>
        <w:tc>
          <w:tcPr>
            <w:tcW w:w="904" w:type="dxa"/>
            <w:vMerge w:val="restart"/>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Адрес дома</w:t>
            </w:r>
          </w:p>
        </w:tc>
        <w:tc>
          <w:tcPr>
            <w:tcW w:w="1658" w:type="dxa"/>
            <w:vMerge w:val="restart"/>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Численность проживающих (</w:t>
            </w:r>
            <w:proofErr w:type="spellStart"/>
            <w:proofErr w:type="gramStart"/>
            <w:r w:rsidRPr="00DB6D5C">
              <w:rPr>
                <w:rFonts w:ascii="Times New Roman" w:hAnsi="Times New Roman" w:cs="Times New Roman"/>
                <w:sz w:val="18"/>
                <w:szCs w:val="18"/>
              </w:rPr>
              <w:t>зарегистри-рованных</w:t>
            </w:r>
            <w:proofErr w:type="spellEnd"/>
            <w:proofErr w:type="gramEnd"/>
            <w:r w:rsidRPr="00DB6D5C">
              <w:rPr>
                <w:rFonts w:ascii="Times New Roman" w:hAnsi="Times New Roman" w:cs="Times New Roman"/>
                <w:sz w:val="18"/>
                <w:szCs w:val="18"/>
              </w:rPr>
              <w:t>) в доме граждан, чел.</w:t>
            </w:r>
          </w:p>
        </w:tc>
        <w:tc>
          <w:tcPr>
            <w:tcW w:w="11584" w:type="dxa"/>
            <w:gridSpan w:val="12"/>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Размер фактически представленной меры социальной поддержки за 20__ год, руб.</w:t>
            </w:r>
          </w:p>
        </w:tc>
        <w:tc>
          <w:tcPr>
            <w:tcW w:w="853" w:type="dxa"/>
            <w:vMerge w:val="restart"/>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Итого за 20</w:t>
            </w:r>
            <w:r>
              <w:rPr>
                <w:rFonts w:ascii="Times New Roman" w:hAnsi="Times New Roman" w:cs="Times New Roman"/>
                <w:sz w:val="18"/>
                <w:szCs w:val="18"/>
              </w:rPr>
              <w:t>_</w:t>
            </w:r>
            <w:r w:rsidRPr="00DB6D5C">
              <w:rPr>
                <w:rFonts w:ascii="Times New Roman" w:hAnsi="Times New Roman" w:cs="Times New Roman"/>
                <w:sz w:val="18"/>
                <w:szCs w:val="18"/>
              </w:rPr>
              <w:t>_ год, руб.</w:t>
            </w:r>
          </w:p>
        </w:tc>
      </w:tr>
      <w:tr w:rsidR="00F929A1" w:rsidTr="00BD3B3F">
        <w:tc>
          <w:tcPr>
            <w:tcW w:w="543" w:type="dxa"/>
            <w:vMerge/>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04" w:type="dxa"/>
            <w:vMerge/>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658" w:type="dxa"/>
            <w:vMerge/>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9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январь</w:t>
            </w:r>
          </w:p>
        </w:tc>
        <w:tc>
          <w:tcPr>
            <w:tcW w:w="1207"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февраль</w:t>
            </w:r>
          </w:p>
        </w:tc>
        <w:tc>
          <w:tcPr>
            <w:tcW w:w="7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март</w:t>
            </w:r>
          </w:p>
        </w:tc>
        <w:tc>
          <w:tcPr>
            <w:tcW w:w="1012"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апрель</w:t>
            </w:r>
          </w:p>
        </w:tc>
        <w:tc>
          <w:tcPr>
            <w:tcW w:w="649"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май</w:t>
            </w:r>
          </w:p>
        </w:tc>
        <w:tc>
          <w:tcPr>
            <w:tcW w:w="78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июнь</w:t>
            </w:r>
          </w:p>
        </w:tc>
        <w:tc>
          <w:tcPr>
            <w:tcW w:w="796"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июль</w:t>
            </w:r>
          </w:p>
        </w:tc>
        <w:tc>
          <w:tcPr>
            <w:tcW w:w="915"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август</w:t>
            </w:r>
          </w:p>
        </w:tc>
        <w:tc>
          <w:tcPr>
            <w:tcW w:w="123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сентябрь</w:t>
            </w:r>
          </w:p>
        </w:tc>
        <w:tc>
          <w:tcPr>
            <w:tcW w:w="1091"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октябрь</w:t>
            </w:r>
          </w:p>
        </w:tc>
        <w:tc>
          <w:tcPr>
            <w:tcW w:w="100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ноябрь</w:t>
            </w:r>
          </w:p>
        </w:tc>
        <w:tc>
          <w:tcPr>
            <w:tcW w:w="112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декабрь</w:t>
            </w:r>
          </w:p>
        </w:tc>
        <w:tc>
          <w:tcPr>
            <w:tcW w:w="853" w:type="dxa"/>
            <w:vMerge/>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r>
      <w:tr w:rsidR="00F929A1" w:rsidTr="00BD3B3F">
        <w:tc>
          <w:tcPr>
            <w:tcW w:w="543"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1</w:t>
            </w:r>
          </w:p>
        </w:tc>
        <w:tc>
          <w:tcPr>
            <w:tcW w:w="90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2</w:t>
            </w:r>
          </w:p>
        </w:tc>
        <w:tc>
          <w:tcPr>
            <w:tcW w:w="16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3</w:t>
            </w:r>
          </w:p>
        </w:tc>
        <w:tc>
          <w:tcPr>
            <w:tcW w:w="99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4</w:t>
            </w:r>
          </w:p>
        </w:tc>
        <w:tc>
          <w:tcPr>
            <w:tcW w:w="1207"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5</w:t>
            </w:r>
          </w:p>
        </w:tc>
        <w:tc>
          <w:tcPr>
            <w:tcW w:w="7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6</w:t>
            </w:r>
          </w:p>
        </w:tc>
        <w:tc>
          <w:tcPr>
            <w:tcW w:w="1012"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7</w:t>
            </w:r>
          </w:p>
        </w:tc>
        <w:tc>
          <w:tcPr>
            <w:tcW w:w="649"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8</w:t>
            </w:r>
          </w:p>
        </w:tc>
        <w:tc>
          <w:tcPr>
            <w:tcW w:w="78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9</w:t>
            </w:r>
          </w:p>
        </w:tc>
        <w:tc>
          <w:tcPr>
            <w:tcW w:w="796"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1</w:t>
            </w:r>
            <w:r w:rsidRPr="00DB6D5C">
              <w:rPr>
                <w:rFonts w:ascii="Times New Roman" w:hAnsi="Times New Roman" w:cs="Times New Roman"/>
                <w:sz w:val="18"/>
                <w:szCs w:val="18"/>
              </w:rPr>
              <w:lastRenderedPageBreak/>
              <w:t>0</w:t>
            </w:r>
          </w:p>
        </w:tc>
        <w:tc>
          <w:tcPr>
            <w:tcW w:w="915"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lastRenderedPageBreak/>
              <w:t>1</w:t>
            </w:r>
            <w:r w:rsidRPr="00DB6D5C">
              <w:rPr>
                <w:rFonts w:ascii="Times New Roman" w:hAnsi="Times New Roman" w:cs="Times New Roman"/>
                <w:sz w:val="18"/>
                <w:szCs w:val="18"/>
              </w:rPr>
              <w:lastRenderedPageBreak/>
              <w:t>1</w:t>
            </w:r>
          </w:p>
        </w:tc>
        <w:tc>
          <w:tcPr>
            <w:tcW w:w="123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lastRenderedPageBreak/>
              <w:t>12</w:t>
            </w:r>
          </w:p>
        </w:tc>
        <w:tc>
          <w:tcPr>
            <w:tcW w:w="1091"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13</w:t>
            </w:r>
          </w:p>
        </w:tc>
        <w:tc>
          <w:tcPr>
            <w:tcW w:w="100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1</w:t>
            </w:r>
            <w:r w:rsidRPr="00DB6D5C">
              <w:rPr>
                <w:rFonts w:ascii="Times New Roman" w:hAnsi="Times New Roman" w:cs="Times New Roman"/>
                <w:sz w:val="18"/>
                <w:szCs w:val="18"/>
              </w:rPr>
              <w:lastRenderedPageBreak/>
              <w:t>4</w:t>
            </w:r>
          </w:p>
        </w:tc>
        <w:tc>
          <w:tcPr>
            <w:tcW w:w="112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lastRenderedPageBreak/>
              <w:t>15</w:t>
            </w:r>
          </w:p>
        </w:tc>
        <w:tc>
          <w:tcPr>
            <w:tcW w:w="853"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t>1</w:t>
            </w:r>
            <w:r w:rsidRPr="00DB6D5C">
              <w:rPr>
                <w:rFonts w:ascii="Times New Roman" w:hAnsi="Times New Roman" w:cs="Times New Roman"/>
                <w:sz w:val="18"/>
                <w:szCs w:val="18"/>
              </w:rPr>
              <w:lastRenderedPageBreak/>
              <w:t>6</w:t>
            </w:r>
          </w:p>
        </w:tc>
      </w:tr>
      <w:tr w:rsidR="00F929A1" w:rsidTr="00BD3B3F">
        <w:tc>
          <w:tcPr>
            <w:tcW w:w="543"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center"/>
              <w:rPr>
                <w:rFonts w:ascii="Times New Roman" w:hAnsi="Times New Roman" w:cs="Times New Roman"/>
                <w:sz w:val="18"/>
                <w:szCs w:val="18"/>
              </w:rPr>
            </w:pPr>
            <w:r w:rsidRPr="00DB6D5C">
              <w:rPr>
                <w:rFonts w:ascii="Times New Roman" w:hAnsi="Times New Roman" w:cs="Times New Roman"/>
                <w:sz w:val="18"/>
                <w:szCs w:val="18"/>
              </w:rPr>
              <w:lastRenderedPageBreak/>
              <w:t>1</w:t>
            </w:r>
          </w:p>
        </w:tc>
        <w:tc>
          <w:tcPr>
            <w:tcW w:w="90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6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9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207"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7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78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15"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23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091"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12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r>
      <w:tr w:rsidR="00F929A1" w:rsidTr="00BD3B3F">
        <w:tc>
          <w:tcPr>
            <w:tcW w:w="543"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0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r w:rsidRPr="00DB6D5C">
              <w:rPr>
                <w:rFonts w:ascii="Times New Roman" w:hAnsi="Times New Roman" w:cs="Times New Roman"/>
                <w:sz w:val="18"/>
                <w:szCs w:val="18"/>
              </w:rPr>
              <w:t>Итого за 20</w:t>
            </w:r>
            <w:r>
              <w:rPr>
                <w:rFonts w:ascii="Times New Roman" w:hAnsi="Times New Roman" w:cs="Times New Roman"/>
                <w:sz w:val="18"/>
                <w:szCs w:val="18"/>
              </w:rPr>
              <w:t>_</w:t>
            </w:r>
            <w:r w:rsidRPr="00DB6D5C">
              <w:rPr>
                <w:rFonts w:ascii="Times New Roman" w:hAnsi="Times New Roman" w:cs="Times New Roman"/>
                <w:sz w:val="18"/>
                <w:szCs w:val="18"/>
              </w:rPr>
              <w:t>_ год</w:t>
            </w:r>
          </w:p>
        </w:tc>
        <w:tc>
          <w:tcPr>
            <w:tcW w:w="16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9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207"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75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012"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649"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78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915"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23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091"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008"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1124"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c>
          <w:tcPr>
            <w:tcW w:w="853" w:type="dxa"/>
            <w:tcBorders>
              <w:top w:val="single" w:sz="4" w:space="0" w:color="auto"/>
              <w:left w:val="single" w:sz="4" w:space="0" w:color="auto"/>
              <w:bottom w:val="single" w:sz="4" w:space="0" w:color="auto"/>
              <w:right w:val="single" w:sz="4" w:space="0" w:color="auto"/>
            </w:tcBorders>
          </w:tcPr>
          <w:p w:rsidR="00F929A1" w:rsidRPr="00DB6D5C" w:rsidRDefault="00F929A1" w:rsidP="00BD3B3F">
            <w:pPr>
              <w:pStyle w:val="ConsPlusNormal"/>
              <w:jc w:val="both"/>
              <w:rPr>
                <w:rFonts w:ascii="Times New Roman" w:hAnsi="Times New Roman" w:cs="Times New Roman"/>
                <w:sz w:val="18"/>
                <w:szCs w:val="18"/>
              </w:rPr>
            </w:pPr>
          </w:p>
        </w:tc>
      </w:tr>
    </w:tbl>
    <w:p w:rsidR="00F929A1" w:rsidRPr="00DB6D5C" w:rsidRDefault="00F929A1" w:rsidP="00F929A1">
      <w:pPr>
        <w:pStyle w:val="ConsPlusNormal"/>
        <w:spacing w:before="240"/>
        <w:ind w:firstLine="540"/>
        <w:jc w:val="center"/>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r w:rsidRPr="00DB6D5C">
        <w:rPr>
          <w:rFonts w:ascii="Times New Roman" w:hAnsi="Times New Roman" w:cs="Times New Roman"/>
          <w:sz w:val="24"/>
          <w:szCs w:val="24"/>
        </w:rPr>
        <w:t>Руководитель ___________ ____________________</w:t>
      </w:r>
    </w:p>
    <w:p w:rsidR="00F929A1" w:rsidRDefault="00F929A1" w:rsidP="00F929A1">
      <w:pPr>
        <w:pStyle w:val="ConsPlusNormal"/>
        <w:ind w:firstLine="540"/>
        <w:jc w:val="both"/>
        <w:rPr>
          <w:rFonts w:ascii="Times New Roman" w:hAnsi="Times New Roman" w:cs="Times New Roman"/>
          <w:sz w:val="24"/>
          <w:szCs w:val="24"/>
        </w:rPr>
      </w:pPr>
    </w:p>
    <w:p w:rsidR="00F929A1" w:rsidRPr="00DB6D5C" w:rsidRDefault="00F929A1" w:rsidP="00F929A1">
      <w:pPr>
        <w:pStyle w:val="ConsPlusNormal"/>
        <w:ind w:firstLine="540"/>
        <w:jc w:val="both"/>
        <w:rPr>
          <w:rFonts w:ascii="Times New Roman" w:hAnsi="Times New Roman" w:cs="Times New Roman"/>
          <w:sz w:val="24"/>
          <w:szCs w:val="24"/>
        </w:rPr>
      </w:pPr>
      <w:r w:rsidRPr="00DB6D5C">
        <w:rPr>
          <w:rFonts w:ascii="Times New Roman" w:hAnsi="Times New Roman" w:cs="Times New Roman"/>
          <w:sz w:val="24"/>
          <w:szCs w:val="24"/>
        </w:rPr>
        <w:t>М.П. (подпись) (расшифровка подписи)</w:t>
      </w:r>
    </w:p>
    <w:p w:rsidR="00F929A1" w:rsidRPr="00DB6D5C" w:rsidRDefault="00F929A1" w:rsidP="00F929A1">
      <w:pPr>
        <w:pStyle w:val="ConsPlusNormal"/>
        <w:ind w:firstLine="540"/>
        <w:jc w:val="both"/>
        <w:rPr>
          <w:rFonts w:ascii="Times New Roman" w:hAnsi="Times New Roman" w:cs="Times New Roman"/>
          <w:sz w:val="24"/>
          <w:szCs w:val="24"/>
        </w:rPr>
      </w:pPr>
    </w:p>
    <w:p w:rsidR="00F929A1" w:rsidRPr="00DB6D5C" w:rsidRDefault="00F929A1" w:rsidP="00F929A1">
      <w:pPr>
        <w:pStyle w:val="ConsPlusNormal"/>
        <w:ind w:firstLine="540"/>
        <w:jc w:val="both"/>
        <w:rPr>
          <w:rFonts w:ascii="Times New Roman" w:hAnsi="Times New Roman" w:cs="Times New Roman"/>
          <w:sz w:val="24"/>
          <w:szCs w:val="24"/>
        </w:rPr>
      </w:pPr>
      <w:r w:rsidRPr="00DB6D5C">
        <w:rPr>
          <w:rFonts w:ascii="Times New Roman" w:hAnsi="Times New Roman" w:cs="Times New Roman"/>
          <w:sz w:val="24"/>
          <w:szCs w:val="24"/>
        </w:rPr>
        <w:t>Фамилия, имя, отчество, контактный телефон исполнителя</w:t>
      </w: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ind w:left="9072"/>
        <w:rPr>
          <w:sz w:val="24"/>
          <w:szCs w:val="24"/>
        </w:rPr>
        <w:sectPr w:rsidR="00F929A1" w:rsidSect="00260C5B">
          <w:pgSz w:w="16838" w:h="11906" w:orient="landscape"/>
          <w:pgMar w:top="709" w:right="851" w:bottom="1134" w:left="851" w:header="709" w:footer="709" w:gutter="0"/>
          <w:cols w:space="708"/>
          <w:titlePg/>
          <w:docGrid w:linePitch="360"/>
        </w:sectPr>
      </w:pPr>
    </w:p>
    <w:p w:rsidR="00F929A1" w:rsidRPr="00464733" w:rsidRDefault="00F929A1" w:rsidP="00F929A1">
      <w:pPr>
        <w:ind w:left="5670"/>
        <w:jc w:val="both"/>
        <w:rPr>
          <w:sz w:val="24"/>
          <w:szCs w:val="24"/>
        </w:rPr>
      </w:pPr>
      <w:r w:rsidRPr="00464733">
        <w:rPr>
          <w:sz w:val="24"/>
          <w:szCs w:val="24"/>
        </w:rPr>
        <w:lastRenderedPageBreak/>
        <w:t xml:space="preserve">Приложение № </w:t>
      </w:r>
      <w:r>
        <w:rPr>
          <w:sz w:val="24"/>
          <w:szCs w:val="24"/>
        </w:rPr>
        <w:t>5</w:t>
      </w:r>
    </w:p>
    <w:p w:rsidR="00F929A1" w:rsidRPr="00464733" w:rsidRDefault="00F929A1" w:rsidP="00F929A1">
      <w:pPr>
        <w:ind w:left="5670"/>
        <w:jc w:val="both"/>
        <w:rPr>
          <w:sz w:val="24"/>
          <w:szCs w:val="24"/>
        </w:rPr>
      </w:pPr>
      <w:r w:rsidRPr="00464733">
        <w:rPr>
          <w:sz w:val="24"/>
          <w:szCs w:val="24"/>
        </w:rPr>
        <w:t xml:space="preserve">к Порядку предоставления субсидий </w:t>
      </w:r>
      <w:r>
        <w:rPr>
          <w:sz w:val="24"/>
          <w:szCs w:val="24"/>
        </w:rPr>
        <w:t xml:space="preserve">из бюджета Кушвинского городского округа </w:t>
      </w:r>
      <w:r w:rsidRPr="00464733">
        <w:rPr>
          <w:sz w:val="24"/>
          <w:szCs w:val="24"/>
        </w:rPr>
        <w:t xml:space="preserve">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464733" w:rsidRDefault="00F929A1" w:rsidP="00F929A1">
      <w:pPr>
        <w:ind w:left="5670"/>
        <w:jc w:val="both"/>
        <w:rPr>
          <w:bCs/>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ИНФОРМАЦИЯ</w:t>
      </w:r>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об оснащении жилищного фонда приборами учета на территории</w:t>
      </w:r>
    </w:p>
    <w:p w:rsidR="00F929A1" w:rsidRPr="00B441D6" w:rsidRDefault="00F929A1" w:rsidP="00F929A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Кушвинского</w:t>
      </w:r>
      <w:r w:rsidRPr="00B441D6">
        <w:rPr>
          <w:rFonts w:ascii="Times New Roman" w:hAnsi="Times New Roman" w:cs="Times New Roman"/>
          <w:sz w:val="24"/>
          <w:szCs w:val="24"/>
        </w:rPr>
        <w:t xml:space="preserve"> городского округа</w:t>
      </w:r>
    </w:p>
    <w:p w:rsidR="00F929A1" w:rsidRPr="00B441D6" w:rsidRDefault="00F929A1" w:rsidP="00F929A1">
      <w:pPr>
        <w:pStyle w:val="ConsPlusNormal"/>
        <w:spacing w:before="240"/>
        <w:ind w:firstLine="540"/>
        <w:jc w:val="center"/>
        <w:rPr>
          <w:rFonts w:ascii="Times New Roman" w:hAnsi="Times New Roman" w:cs="Times New Roman"/>
          <w:sz w:val="24"/>
          <w:szCs w:val="24"/>
        </w:rPr>
      </w:pPr>
      <w:r w:rsidRPr="00B441D6">
        <w:rPr>
          <w:rFonts w:ascii="Times New Roman" w:hAnsi="Times New Roman" w:cs="Times New Roman"/>
          <w:sz w:val="24"/>
          <w:szCs w:val="24"/>
        </w:rPr>
        <w:t>в разрезе домов и исполнителей коммунальных услуг, подавших заявление на получение субсидий на компенсацию затрат, связанных с предоставлением гражданам меры социальной поддержки по частичному освобождению от платы за коммунальные услуги</w:t>
      </w:r>
    </w:p>
    <w:p w:rsidR="00F929A1" w:rsidRDefault="00F929A1" w:rsidP="00F929A1">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849"/>
        <w:gridCol w:w="851"/>
        <w:gridCol w:w="997"/>
        <w:gridCol w:w="702"/>
        <w:gridCol w:w="932"/>
        <w:gridCol w:w="769"/>
        <w:gridCol w:w="973"/>
        <w:gridCol w:w="719"/>
        <w:gridCol w:w="914"/>
        <w:gridCol w:w="723"/>
        <w:gridCol w:w="889"/>
      </w:tblGrid>
      <w:tr w:rsidR="00F929A1" w:rsidTr="00BD3B3F">
        <w:trPr>
          <w:trHeight w:val="1001"/>
        </w:trPr>
        <w:tc>
          <w:tcPr>
            <w:tcW w:w="271" w:type="pct"/>
            <w:vMerge w:val="restar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 xml:space="preserve">№ </w:t>
            </w:r>
            <w:proofErr w:type="spellStart"/>
            <w:proofErr w:type="gramStart"/>
            <w:r>
              <w:t>п</w:t>
            </w:r>
            <w:proofErr w:type="spellEnd"/>
            <w:proofErr w:type="gramEnd"/>
            <w:r>
              <w:t>/</w:t>
            </w:r>
            <w:proofErr w:type="spellStart"/>
            <w:r>
              <w:t>п</w:t>
            </w:r>
            <w:proofErr w:type="spellEnd"/>
          </w:p>
        </w:tc>
        <w:tc>
          <w:tcPr>
            <w:tcW w:w="431" w:type="pct"/>
            <w:vMerge w:val="restar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Населенный пункт</w:t>
            </w:r>
          </w:p>
        </w:tc>
        <w:tc>
          <w:tcPr>
            <w:tcW w:w="432" w:type="pct"/>
            <w:vMerge w:val="restart"/>
            <w:tcBorders>
              <w:top w:val="single" w:sz="4" w:space="0" w:color="auto"/>
              <w:left w:val="single" w:sz="4" w:space="0" w:color="auto"/>
              <w:right w:val="single" w:sz="4" w:space="0" w:color="auto"/>
            </w:tcBorders>
          </w:tcPr>
          <w:p w:rsidR="00F929A1" w:rsidRDefault="00F929A1" w:rsidP="00BD3B3F">
            <w:pPr>
              <w:adjustRightInd w:val="0"/>
              <w:jc w:val="center"/>
            </w:pPr>
            <w:r w:rsidRPr="00854864">
              <w:t>Адрес дома (улица, дом)</w:t>
            </w:r>
          </w:p>
        </w:tc>
        <w:tc>
          <w:tcPr>
            <w:tcW w:w="506" w:type="pct"/>
            <w:vMerge w:val="restar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Количество квартир</w:t>
            </w:r>
          </w:p>
        </w:tc>
        <w:tc>
          <w:tcPr>
            <w:tcW w:w="1713" w:type="pct"/>
            <w:gridSpan w:val="4"/>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Необходимость установки приборов учета в соответствии с действующим законодательством</w:t>
            </w:r>
          </w:p>
        </w:tc>
        <w:tc>
          <w:tcPr>
            <w:tcW w:w="1647" w:type="pct"/>
            <w:gridSpan w:val="4"/>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Наличие приборов учета</w:t>
            </w:r>
          </w:p>
          <w:p w:rsidR="00F929A1" w:rsidRDefault="00F929A1" w:rsidP="00BD3B3F">
            <w:pPr>
              <w:adjustRightInd w:val="0"/>
              <w:jc w:val="center"/>
            </w:pPr>
            <w:r>
              <w:t>(акта обследования отсутствия технической возможности)</w:t>
            </w:r>
          </w:p>
        </w:tc>
      </w:tr>
      <w:tr w:rsidR="00F929A1" w:rsidTr="00BD3B3F">
        <w:trPr>
          <w:trHeight w:val="1100"/>
        </w:trPr>
        <w:tc>
          <w:tcPr>
            <w:tcW w:w="271" w:type="pct"/>
            <w:vMerge/>
            <w:tcBorders>
              <w:top w:val="single" w:sz="4" w:space="0" w:color="auto"/>
              <w:left w:val="single" w:sz="4" w:space="0" w:color="auto"/>
              <w:bottom w:val="single" w:sz="4" w:space="0" w:color="auto"/>
              <w:right w:val="single" w:sz="4" w:space="0" w:color="auto"/>
            </w:tcBorders>
            <w:vAlign w:val="center"/>
            <w:hideMark/>
          </w:tcPr>
          <w:p w:rsidR="00F929A1" w:rsidRDefault="00F929A1" w:rsidP="00BD3B3F"/>
        </w:tc>
        <w:tc>
          <w:tcPr>
            <w:tcW w:w="431" w:type="pct"/>
            <w:vMerge/>
            <w:tcBorders>
              <w:top w:val="single" w:sz="4" w:space="0" w:color="auto"/>
              <w:left w:val="single" w:sz="4" w:space="0" w:color="auto"/>
              <w:bottom w:val="single" w:sz="4" w:space="0" w:color="auto"/>
              <w:right w:val="single" w:sz="4" w:space="0" w:color="auto"/>
            </w:tcBorders>
            <w:vAlign w:val="center"/>
            <w:hideMark/>
          </w:tcPr>
          <w:p w:rsidR="00F929A1" w:rsidRDefault="00F929A1" w:rsidP="00BD3B3F"/>
        </w:tc>
        <w:tc>
          <w:tcPr>
            <w:tcW w:w="432" w:type="pct"/>
            <w:vMerge/>
            <w:tcBorders>
              <w:left w:val="single" w:sz="4" w:space="0" w:color="auto"/>
              <w:bottom w:val="single" w:sz="4" w:space="0" w:color="auto"/>
              <w:right w:val="single" w:sz="4" w:space="0" w:color="auto"/>
            </w:tcBorders>
          </w:tcPr>
          <w:p w:rsidR="00F929A1" w:rsidRDefault="00F929A1" w:rsidP="00BD3B3F"/>
        </w:tc>
        <w:tc>
          <w:tcPr>
            <w:tcW w:w="506" w:type="pct"/>
            <w:vMerge/>
            <w:tcBorders>
              <w:top w:val="single" w:sz="4" w:space="0" w:color="auto"/>
              <w:left w:val="single" w:sz="4" w:space="0" w:color="auto"/>
              <w:bottom w:val="single" w:sz="4" w:space="0" w:color="auto"/>
              <w:right w:val="single" w:sz="4" w:space="0" w:color="auto"/>
            </w:tcBorders>
            <w:vAlign w:val="center"/>
            <w:hideMark/>
          </w:tcPr>
          <w:p w:rsidR="00F929A1" w:rsidRDefault="00F929A1" w:rsidP="00BD3B3F"/>
        </w:tc>
        <w:tc>
          <w:tcPr>
            <w:tcW w:w="356"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 xml:space="preserve">тепловая энергия </w:t>
            </w:r>
          </w:p>
        </w:tc>
        <w:tc>
          <w:tcPr>
            <w:tcW w:w="473" w:type="pct"/>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горячая вода</w:t>
            </w:r>
          </w:p>
        </w:tc>
        <w:tc>
          <w:tcPr>
            <w:tcW w:w="390"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 xml:space="preserve">холодная вода </w:t>
            </w:r>
          </w:p>
        </w:tc>
        <w:tc>
          <w:tcPr>
            <w:tcW w:w="494"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электрическая энергия</w:t>
            </w:r>
          </w:p>
        </w:tc>
        <w:tc>
          <w:tcPr>
            <w:tcW w:w="365"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тепловая энергия</w:t>
            </w:r>
          </w:p>
        </w:tc>
        <w:tc>
          <w:tcPr>
            <w:tcW w:w="464" w:type="pct"/>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горячая вода</w:t>
            </w:r>
          </w:p>
        </w:tc>
        <w:tc>
          <w:tcPr>
            <w:tcW w:w="367"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холодная вода</w:t>
            </w:r>
          </w:p>
        </w:tc>
        <w:tc>
          <w:tcPr>
            <w:tcW w:w="451"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электрическая энергия</w:t>
            </w:r>
          </w:p>
        </w:tc>
      </w:tr>
      <w:tr w:rsidR="00F929A1" w:rsidTr="00BD3B3F">
        <w:trPr>
          <w:trHeight w:val="239"/>
        </w:trPr>
        <w:tc>
          <w:tcPr>
            <w:tcW w:w="271"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1</w:t>
            </w:r>
          </w:p>
        </w:tc>
        <w:tc>
          <w:tcPr>
            <w:tcW w:w="431" w:type="pct"/>
            <w:tcBorders>
              <w:top w:val="single" w:sz="4" w:space="0" w:color="auto"/>
              <w:left w:val="single" w:sz="4" w:space="0" w:color="auto"/>
              <w:bottom w:val="single" w:sz="4" w:space="0" w:color="auto"/>
              <w:right w:val="single" w:sz="4" w:space="0" w:color="auto"/>
            </w:tcBorders>
            <w:hideMark/>
          </w:tcPr>
          <w:p w:rsidR="00F929A1" w:rsidRDefault="00F929A1" w:rsidP="00BD3B3F">
            <w:pPr>
              <w:adjustRightInd w:val="0"/>
              <w:jc w:val="center"/>
            </w:pPr>
            <w:r>
              <w:t>2</w:t>
            </w:r>
          </w:p>
        </w:tc>
        <w:tc>
          <w:tcPr>
            <w:tcW w:w="432" w:type="pct"/>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3</w:t>
            </w:r>
          </w:p>
        </w:tc>
        <w:tc>
          <w:tcPr>
            <w:tcW w:w="506"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4</w:t>
            </w:r>
          </w:p>
        </w:tc>
        <w:tc>
          <w:tcPr>
            <w:tcW w:w="356"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5</w:t>
            </w:r>
          </w:p>
        </w:tc>
        <w:tc>
          <w:tcPr>
            <w:tcW w:w="473"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6</w:t>
            </w:r>
          </w:p>
        </w:tc>
        <w:tc>
          <w:tcPr>
            <w:tcW w:w="390" w:type="pct"/>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7</w:t>
            </w:r>
          </w:p>
        </w:tc>
        <w:tc>
          <w:tcPr>
            <w:tcW w:w="494"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8</w:t>
            </w:r>
          </w:p>
        </w:tc>
        <w:tc>
          <w:tcPr>
            <w:tcW w:w="365"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9</w:t>
            </w:r>
          </w:p>
        </w:tc>
        <w:tc>
          <w:tcPr>
            <w:tcW w:w="464" w:type="pct"/>
            <w:tcBorders>
              <w:top w:val="single" w:sz="4" w:space="0" w:color="auto"/>
              <w:left w:val="single" w:sz="4" w:space="0" w:color="auto"/>
              <w:bottom w:val="single" w:sz="4" w:space="0" w:color="auto"/>
              <w:right w:val="single" w:sz="4" w:space="0" w:color="auto"/>
            </w:tcBorders>
          </w:tcPr>
          <w:p w:rsidR="00F929A1" w:rsidRDefault="00F929A1" w:rsidP="00BD3B3F">
            <w:pPr>
              <w:adjustRightInd w:val="0"/>
              <w:jc w:val="center"/>
            </w:pPr>
            <w:r>
              <w:t>10</w:t>
            </w:r>
          </w:p>
        </w:tc>
        <w:tc>
          <w:tcPr>
            <w:tcW w:w="367"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11</w:t>
            </w:r>
          </w:p>
        </w:tc>
        <w:tc>
          <w:tcPr>
            <w:tcW w:w="451" w:type="pct"/>
            <w:tcBorders>
              <w:top w:val="single" w:sz="4" w:space="0" w:color="auto"/>
              <w:left w:val="single" w:sz="4" w:space="0" w:color="auto"/>
              <w:bottom w:val="single" w:sz="4" w:space="0" w:color="auto"/>
              <w:right w:val="single" w:sz="4" w:space="0" w:color="auto"/>
            </w:tcBorders>
            <w:noWrap/>
            <w:hideMark/>
          </w:tcPr>
          <w:p w:rsidR="00F929A1" w:rsidRDefault="00F929A1" w:rsidP="00BD3B3F">
            <w:pPr>
              <w:adjustRightInd w:val="0"/>
              <w:jc w:val="center"/>
            </w:pPr>
            <w:r>
              <w:t>12</w:t>
            </w:r>
          </w:p>
          <w:p w:rsidR="00F929A1" w:rsidRDefault="00F929A1" w:rsidP="00BD3B3F">
            <w:pPr>
              <w:adjustRightInd w:val="0"/>
              <w:jc w:val="center"/>
            </w:pPr>
          </w:p>
        </w:tc>
      </w:tr>
    </w:tbl>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center"/>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p>
    <w:p w:rsidR="00F929A1" w:rsidRPr="00464733" w:rsidRDefault="00F929A1" w:rsidP="00F929A1">
      <w:pPr>
        <w:ind w:left="5670"/>
        <w:rPr>
          <w:sz w:val="24"/>
          <w:szCs w:val="24"/>
        </w:rPr>
      </w:pPr>
      <w:r w:rsidRPr="00464733">
        <w:rPr>
          <w:sz w:val="24"/>
          <w:szCs w:val="24"/>
        </w:rPr>
        <w:lastRenderedPageBreak/>
        <w:t xml:space="preserve">Приложение № </w:t>
      </w:r>
      <w:r>
        <w:rPr>
          <w:sz w:val="24"/>
          <w:szCs w:val="24"/>
        </w:rPr>
        <w:t>6</w:t>
      </w:r>
    </w:p>
    <w:p w:rsidR="00F929A1" w:rsidRPr="00464733" w:rsidRDefault="00F929A1" w:rsidP="00F929A1">
      <w:pPr>
        <w:ind w:left="5670"/>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B441D6" w:rsidRDefault="00F929A1" w:rsidP="00F929A1">
      <w:pPr>
        <w:ind w:left="5670"/>
        <w:rPr>
          <w:bCs/>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ОТЧЕТ</w:t>
      </w:r>
    </w:p>
    <w:p w:rsidR="00F929A1" w:rsidRDefault="00F929A1" w:rsidP="00F929A1">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о предоставлении гражданам меры социальной поддержки</w:t>
      </w:r>
    </w:p>
    <w:p w:rsidR="00F929A1" w:rsidRDefault="00F929A1" w:rsidP="00F929A1">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по частичному освобождению от платы за коммунальные услуги</w:t>
      </w:r>
    </w:p>
    <w:p w:rsidR="00F929A1" w:rsidRDefault="00F929A1" w:rsidP="00F929A1">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_______________________________________________________</w:t>
      </w:r>
    </w:p>
    <w:p w:rsidR="00F929A1" w:rsidRDefault="00F929A1" w:rsidP="00F929A1">
      <w:pPr>
        <w:pStyle w:val="ConsPlusNormal"/>
        <w:jc w:val="center"/>
        <w:rPr>
          <w:rFonts w:ascii="Times New Roman" w:hAnsi="Times New Roman" w:cs="Times New Roman"/>
          <w:sz w:val="24"/>
          <w:szCs w:val="24"/>
        </w:rPr>
      </w:pPr>
      <w:proofErr w:type="gramStart"/>
      <w:r w:rsidRPr="00B441D6">
        <w:rPr>
          <w:rFonts w:ascii="Times New Roman" w:hAnsi="Times New Roman" w:cs="Times New Roman"/>
          <w:sz w:val="24"/>
          <w:szCs w:val="24"/>
        </w:rPr>
        <w:t>(полное и сокращенное наименования организации</w:t>
      </w:r>
      <w:proofErr w:type="gramEnd"/>
    </w:p>
    <w:p w:rsidR="00F929A1" w:rsidRDefault="00F929A1" w:rsidP="00F929A1">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________________________________________________________</w:t>
      </w:r>
    </w:p>
    <w:p w:rsidR="00F929A1" w:rsidRPr="00B441D6" w:rsidRDefault="00F929A1" w:rsidP="00F929A1">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с указанием ее организационно-правовой формы)</w:t>
      </w:r>
    </w:p>
    <w:p w:rsidR="00F929A1" w:rsidRDefault="00F929A1" w:rsidP="00F929A1">
      <w:pPr>
        <w:pStyle w:val="ConsPlusNormal"/>
        <w:ind w:firstLine="540"/>
        <w:jc w:val="both"/>
      </w:pPr>
    </w:p>
    <w:tbl>
      <w:tblPr>
        <w:tblW w:w="9664" w:type="dxa"/>
        <w:tblLayout w:type="fixed"/>
        <w:tblCellMar>
          <w:top w:w="102" w:type="dxa"/>
          <w:left w:w="62" w:type="dxa"/>
          <w:bottom w:w="102" w:type="dxa"/>
          <w:right w:w="62" w:type="dxa"/>
        </w:tblCellMar>
        <w:tblLook w:val="0000"/>
      </w:tblPr>
      <w:tblGrid>
        <w:gridCol w:w="6158"/>
        <w:gridCol w:w="896"/>
        <w:gridCol w:w="1386"/>
        <w:gridCol w:w="1224"/>
      </w:tblGrid>
      <w:tr w:rsidR="00F929A1" w:rsidRPr="00B441D6" w:rsidTr="00BD3B3F">
        <w:trPr>
          <w:trHeight w:val="814"/>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Наименование показателя</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Код строки</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Единица измерения</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Всего за отчетный период</w:t>
            </w:r>
          </w:p>
        </w:tc>
      </w:tr>
      <w:tr w:rsidR="00F929A1" w:rsidRPr="00B441D6" w:rsidTr="00BD3B3F">
        <w:trPr>
          <w:trHeight w:val="548"/>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1. Число граждан, имеющих право на получение меры социальной поддержки</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01</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Человек</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563"/>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2. Число граждан, которым предоставлена мера социальной поддержки</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02</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Человек</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829"/>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3. Число граждан, имеющих право на предоставление меры социальной поддержки, которым такая мера не предоставлена</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03</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Человек</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548"/>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 xml:space="preserve">3.1. В том числе в связи с отсутствием </w:t>
            </w:r>
            <w:proofErr w:type="spellStart"/>
            <w:r w:rsidRPr="00B441D6">
              <w:rPr>
                <w:rFonts w:ascii="Times New Roman" w:hAnsi="Times New Roman" w:cs="Times New Roman"/>
                <w:sz w:val="24"/>
                <w:szCs w:val="24"/>
              </w:rPr>
              <w:t>общедомовых</w:t>
            </w:r>
            <w:proofErr w:type="spellEnd"/>
            <w:r w:rsidRPr="00B441D6">
              <w:rPr>
                <w:rFonts w:ascii="Times New Roman" w:hAnsi="Times New Roman" w:cs="Times New Roman"/>
                <w:sz w:val="24"/>
                <w:szCs w:val="24"/>
              </w:rPr>
              <w:t xml:space="preserve"> приборов учета</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04</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Человек</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814"/>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 xml:space="preserve">4. Количество многоквартирных домов, подлежащих в соответствии с законодательством оборудованию </w:t>
            </w:r>
            <w:proofErr w:type="spellStart"/>
            <w:r w:rsidRPr="00B441D6">
              <w:rPr>
                <w:rFonts w:ascii="Times New Roman" w:hAnsi="Times New Roman" w:cs="Times New Roman"/>
                <w:sz w:val="24"/>
                <w:szCs w:val="24"/>
              </w:rPr>
              <w:t>общедомовыми</w:t>
            </w:r>
            <w:proofErr w:type="spellEnd"/>
            <w:r w:rsidRPr="00B441D6">
              <w:rPr>
                <w:rFonts w:ascii="Times New Roman" w:hAnsi="Times New Roman" w:cs="Times New Roman"/>
                <w:sz w:val="24"/>
                <w:szCs w:val="24"/>
              </w:rPr>
              <w:t xml:space="preserve"> приборами учета</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05</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Единица</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829"/>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 xml:space="preserve">5. Количество многоквартирных домов, оборудованных </w:t>
            </w:r>
            <w:proofErr w:type="spellStart"/>
            <w:r w:rsidRPr="00B441D6">
              <w:rPr>
                <w:rFonts w:ascii="Times New Roman" w:hAnsi="Times New Roman" w:cs="Times New Roman"/>
                <w:sz w:val="24"/>
                <w:szCs w:val="24"/>
              </w:rPr>
              <w:t>общедомовыми</w:t>
            </w:r>
            <w:proofErr w:type="spellEnd"/>
            <w:r w:rsidRPr="00B441D6">
              <w:rPr>
                <w:rFonts w:ascii="Times New Roman" w:hAnsi="Times New Roman" w:cs="Times New Roman"/>
                <w:sz w:val="24"/>
                <w:szCs w:val="24"/>
              </w:rPr>
              <w:t xml:space="preserve"> приборами учета, гражданам которых представлена мера социальной поддержки</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06</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Единица</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548"/>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6. Количество многоквартирных домов, гражданам которых не представлена мера социальной поддержки</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07</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Единица</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r w:rsidR="00F929A1" w:rsidRPr="00B441D6" w:rsidTr="00BD3B3F">
        <w:trPr>
          <w:trHeight w:val="548"/>
        </w:trPr>
        <w:tc>
          <w:tcPr>
            <w:tcW w:w="6158"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r w:rsidRPr="00B441D6">
              <w:rPr>
                <w:rFonts w:ascii="Times New Roman" w:hAnsi="Times New Roman" w:cs="Times New Roman"/>
                <w:sz w:val="24"/>
                <w:szCs w:val="24"/>
              </w:rPr>
              <w:t xml:space="preserve">6.1. В том числе в связи с отсутствием </w:t>
            </w:r>
            <w:proofErr w:type="spellStart"/>
            <w:r w:rsidRPr="00B441D6">
              <w:rPr>
                <w:rFonts w:ascii="Times New Roman" w:hAnsi="Times New Roman" w:cs="Times New Roman"/>
                <w:sz w:val="24"/>
                <w:szCs w:val="24"/>
              </w:rPr>
              <w:t>общедомовых</w:t>
            </w:r>
            <w:proofErr w:type="spellEnd"/>
            <w:r w:rsidRPr="00B441D6">
              <w:rPr>
                <w:rFonts w:ascii="Times New Roman" w:hAnsi="Times New Roman" w:cs="Times New Roman"/>
                <w:sz w:val="24"/>
                <w:szCs w:val="24"/>
              </w:rPr>
              <w:t xml:space="preserve"> приборов учета</w:t>
            </w:r>
          </w:p>
        </w:tc>
        <w:tc>
          <w:tcPr>
            <w:tcW w:w="89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08</w:t>
            </w:r>
          </w:p>
        </w:tc>
        <w:tc>
          <w:tcPr>
            <w:tcW w:w="1386"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jc w:val="center"/>
              <w:rPr>
                <w:rFonts w:ascii="Times New Roman" w:hAnsi="Times New Roman" w:cs="Times New Roman"/>
                <w:sz w:val="24"/>
                <w:szCs w:val="24"/>
              </w:rPr>
            </w:pPr>
            <w:r w:rsidRPr="00B441D6">
              <w:rPr>
                <w:rFonts w:ascii="Times New Roman" w:hAnsi="Times New Roman" w:cs="Times New Roman"/>
                <w:sz w:val="24"/>
                <w:szCs w:val="24"/>
              </w:rPr>
              <w:t>Единица</w:t>
            </w:r>
          </w:p>
        </w:tc>
        <w:tc>
          <w:tcPr>
            <w:tcW w:w="1224" w:type="dxa"/>
            <w:tcBorders>
              <w:top w:val="single" w:sz="4" w:space="0" w:color="auto"/>
              <w:left w:val="single" w:sz="4" w:space="0" w:color="auto"/>
              <w:bottom w:val="single" w:sz="4" w:space="0" w:color="auto"/>
              <w:right w:val="single" w:sz="4" w:space="0" w:color="auto"/>
            </w:tcBorders>
          </w:tcPr>
          <w:p w:rsidR="00F929A1" w:rsidRPr="00B441D6" w:rsidRDefault="00F929A1" w:rsidP="00BD3B3F">
            <w:pPr>
              <w:pStyle w:val="ConsPlusNormal"/>
              <w:rPr>
                <w:rFonts w:ascii="Times New Roman" w:hAnsi="Times New Roman" w:cs="Times New Roman"/>
                <w:sz w:val="24"/>
                <w:szCs w:val="24"/>
              </w:rPr>
            </w:pPr>
          </w:p>
        </w:tc>
      </w:tr>
    </w:tbl>
    <w:p w:rsidR="00F929A1" w:rsidRPr="00B441D6" w:rsidRDefault="00F929A1" w:rsidP="00F929A1">
      <w:pPr>
        <w:pStyle w:val="ConsPlusNormal"/>
        <w:ind w:firstLine="540"/>
        <w:rPr>
          <w:rFonts w:ascii="Times New Roman" w:hAnsi="Times New Roman" w:cs="Times New Roman"/>
          <w:sz w:val="24"/>
          <w:szCs w:val="24"/>
        </w:rPr>
      </w:pPr>
    </w:p>
    <w:p w:rsidR="00F929A1" w:rsidRPr="00B441D6" w:rsidRDefault="00F929A1" w:rsidP="00F929A1">
      <w:pPr>
        <w:pStyle w:val="ConsPlusNormal"/>
        <w:ind w:firstLine="540"/>
        <w:rPr>
          <w:rFonts w:ascii="Times New Roman" w:hAnsi="Times New Roman" w:cs="Times New Roman"/>
          <w:sz w:val="24"/>
          <w:szCs w:val="24"/>
        </w:rPr>
      </w:pPr>
      <w:r w:rsidRPr="00B441D6">
        <w:rPr>
          <w:rFonts w:ascii="Times New Roman" w:hAnsi="Times New Roman" w:cs="Times New Roman"/>
          <w:sz w:val="24"/>
          <w:szCs w:val="24"/>
        </w:rPr>
        <w:lastRenderedPageBreak/>
        <w:t>Руководитель _______________ _________________________</w:t>
      </w:r>
      <w:r>
        <w:rPr>
          <w:rFonts w:ascii="Times New Roman" w:hAnsi="Times New Roman" w:cs="Times New Roman"/>
          <w:sz w:val="24"/>
          <w:szCs w:val="24"/>
        </w:rPr>
        <w:br/>
        <w:t xml:space="preserve">                                         </w:t>
      </w:r>
      <w:r w:rsidRPr="00B441D6">
        <w:rPr>
          <w:rFonts w:ascii="Times New Roman" w:hAnsi="Times New Roman" w:cs="Times New Roman"/>
          <w:sz w:val="24"/>
          <w:szCs w:val="24"/>
        </w:rPr>
        <w:t>подпись</w:t>
      </w:r>
      <w:r>
        <w:rPr>
          <w:rFonts w:ascii="Times New Roman" w:hAnsi="Times New Roman" w:cs="Times New Roman"/>
          <w:sz w:val="24"/>
          <w:szCs w:val="24"/>
        </w:rPr>
        <w:t xml:space="preserve">                 </w:t>
      </w:r>
      <w:r w:rsidRPr="00B441D6">
        <w:rPr>
          <w:rFonts w:ascii="Times New Roman" w:hAnsi="Times New Roman" w:cs="Times New Roman"/>
          <w:sz w:val="24"/>
          <w:szCs w:val="24"/>
        </w:rPr>
        <w:t xml:space="preserve"> И.О. Фамилия</w:t>
      </w:r>
    </w:p>
    <w:p w:rsidR="00F929A1" w:rsidRDefault="00F929A1" w:rsidP="00F929A1">
      <w:pPr>
        <w:ind w:left="5812"/>
        <w:rPr>
          <w:sz w:val="24"/>
          <w:szCs w:val="24"/>
        </w:rPr>
        <w:sectPr w:rsidR="00F929A1" w:rsidSect="004C2BBB">
          <w:pgSz w:w="11906" w:h="16838"/>
          <w:pgMar w:top="851" w:right="851" w:bottom="851" w:left="1418" w:header="709" w:footer="709" w:gutter="0"/>
          <w:cols w:space="708"/>
          <w:titlePg/>
          <w:docGrid w:linePitch="360"/>
        </w:sectPr>
      </w:pPr>
    </w:p>
    <w:p w:rsidR="00F929A1" w:rsidRPr="00464733" w:rsidRDefault="00F929A1" w:rsidP="00F929A1">
      <w:pPr>
        <w:ind w:left="9072"/>
        <w:rPr>
          <w:sz w:val="24"/>
          <w:szCs w:val="24"/>
        </w:rPr>
      </w:pPr>
      <w:r w:rsidRPr="00464733">
        <w:rPr>
          <w:sz w:val="24"/>
          <w:szCs w:val="24"/>
        </w:rPr>
        <w:lastRenderedPageBreak/>
        <w:t xml:space="preserve">Приложение № </w:t>
      </w:r>
      <w:r>
        <w:rPr>
          <w:sz w:val="24"/>
          <w:szCs w:val="24"/>
        </w:rPr>
        <w:t>7</w:t>
      </w:r>
    </w:p>
    <w:p w:rsidR="00F929A1" w:rsidRPr="00464733" w:rsidRDefault="00F929A1" w:rsidP="00F929A1">
      <w:pPr>
        <w:ind w:left="9072"/>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706CC2" w:rsidRDefault="00F929A1" w:rsidP="00F929A1">
      <w:pPr>
        <w:ind w:left="9072"/>
        <w:rPr>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СПРАВКА</w:t>
      </w:r>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о размере выпадающих доходов</w:t>
      </w:r>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_________________________________________________________</w:t>
      </w:r>
    </w:p>
    <w:p w:rsidR="00F929A1" w:rsidRDefault="00F929A1" w:rsidP="00F929A1">
      <w:pPr>
        <w:pStyle w:val="ConsPlusNormal"/>
        <w:ind w:firstLine="540"/>
        <w:jc w:val="center"/>
        <w:rPr>
          <w:rFonts w:ascii="Times New Roman" w:hAnsi="Times New Roman" w:cs="Times New Roman"/>
          <w:sz w:val="24"/>
          <w:szCs w:val="24"/>
        </w:rPr>
      </w:pPr>
      <w:proofErr w:type="gramStart"/>
      <w:r w:rsidRPr="00B441D6">
        <w:rPr>
          <w:rFonts w:ascii="Times New Roman" w:hAnsi="Times New Roman" w:cs="Times New Roman"/>
          <w:sz w:val="24"/>
          <w:szCs w:val="24"/>
        </w:rPr>
        <w:t>(полное и сокращенное наименования организации</w:t>
      </w:r>
      <w:proofErr w:type="gramEnd"/>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__________________________________________________________</w:t>
      </w:r>
    </w:p>
    <w:p w:rsidR="00F929A1"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с указанием ее организационно-правовой формы)</w:t>
      </w:r>
    </w:p>
    <w:p w:rsidR="00F929A1" w:rsidRPr="00B441D6"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в связи с применением предельного индекса изменения размера</w:t>
      </w:r>
    </w:p>
    <w:p w:rsidR="00F929A1" w:rsidRPr="00B441D6" w:rsidRDefault="00F929A1" w:rsidP="00F929A1">
      <w:pPr>
        <w:pStyle w:val="ConsPlusNormal"/>
        <w:ind w:firstLine="540"/>
        <w:jc w:val="center"/>
        <w:rPr>
          <w:rFonts w:ascii="Times New Roman" w:hAnsi="Times New Roman" w:cs="Times New Roman"/>
          <w:sz w:val="24"/>
          <w:szCs w:val="24"/>
        </w:rPr>
      </w:pPr>
      <w:r w:rsidRPr="00B441D6">
        <w:rPr>
          <w:rFonts w:ascii="Times New Roman" w:hAnsi="Times New Roman" w:cs="Times New Roman"/>
          <w:sz w:val="24"/>
          <w:szCs w:val="24"/>
        </w:rPr>
        <w:t>платы граждан за коммунальные услуги в отчетном году</w:t>
      </w:r>
    </w:p>
    <w:p w:rsidR="00F929A1" w:rsidRPr="00B441D6" w:rsidRDefault="00F929A1" w:rsidP="00F929A1">
      <w:pPr>
        <w:pStyle w:val="ConsPlusNormal"/>
        <w:jc w:val="center"/>
        <w:rPr>
          <w:rFonts w:ascii="Times New Roman" w:hAnsi="Times New Roman" w:cs="Times New Roman"/>
          <w:sz w:val="24"/>
          <w:szCs w:val="24"/>
        </w:rPr>
      </w:pPr>
    </w:p>
    <w:tbl>
      <w:tblPr>
        <w:tblW w:w="14981" w:type="dxa"/>
        <w:tblInd w:w="346" w:type="dxa"/>
        <w:tblLayout w:type="fixed"/>
        <w:tblCellMar>
          <w:top w:w="102" w:type="dxa"/>
          <w:left w:w="62" w:type="dxa"/>
          <w:bottom w:w="102" w:type="dxa"/>
          <w:right w:w="62" w:type="dxa"/>
        </w:tblCellMar>
        <w:tblLook w:val="0000"/>
      </w:tblPr>
      <w:tblGrid>
        <w:gridCol w:w="2260"/>
        <w:gridCol w:w="1974"/>
        <w:gridCol w:w="2022"/>
        <w:gridCol w:w="2250"/>
        <w:gridCol w:w="2232"/>
        <w:gridCol w:w="2232"/>
        <w:gridCol w:w="2011"/>
      </w:tblGrid>
      <w:tr w:rsidR="00F929A1" w:rsidRPr="00706CC2" w:rsidTr="00BD3B3F">
        <w:trPr>
          <w:trHeight w:val="349"/>
        </w:trPr>
        <w:tc>
          <w:tcPr>
            <w:tcW w:w="2260" w:type="dxa"/>
            <w:vMerge w:val="restart"/>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Наименование показателя</w:t>
            </w:r>
          </w:p>
        </w:tc>
        <w:tc>
          <w:tcPr>
            <w:tcW w:w="1974" w:type="dxa"/>
            <w:vMerge w:val="restart"/>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Условное обозначение единицы измерения</w:t>
            </w:r>
          </w:p>
        </w:tc>
        <w:tc>
          <w:tcPr>
            <w:tcW w:w="2022" w:type="dxa"/>
            <w:vMerge w:val="restart"/>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Предыдущий год (20__)</w:t>
            </w:r>
          </w:p>
        </w:tc>
        <w:tc>
          <w:tcPr>
            <w:tcW w:w="8725" w:type="dxa"/>
            <w:gridSpan w:val="4"/>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Отчетный год (20__)</w:t>
            </w:r>
          </w:p>
        </w:tc>
      </w:tr>
      <w:tr w:rsidR="00F929A1" w:rsidRPr="00706CC2" w:rsidTr="00BD3B3F">
        <w:trPr>
          <w:trHeight w:val="768"/>
        </w:trPr>
        <w:tc>
          <w:tcPr>
            <w:tcW w:w="2260" w:type="dxa"/>
            <w:vMerge/>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p>
        </w:tc>
        <w:tc>
          <w:tcPr>
            <w:tcW w:w="2022" w:type="dxa"/>
            <w:vMerge/>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фактически начисленная гражданам сумма платежей за коммунальные услуги</w:t>
            </w: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доходы при 100-процентной оплате гражданами стоимости коммунальных услуг</w:t>
            </w: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доходы при ограничении стоимости коммунальных услуг предельным индексом</w:t>
            </w: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24"/>
                <w:szCs w:val="24"/>
              </w:rPr>
            </w:pPr>
            <w:r w:rsidRPr="00706CC2">
              <w:rPr>
                <w:rFonts w:ascii="Times New Roman" w:hAnsi="Times New Roman" w:cs="Times New Roman"/>
                <w:sz w:val="24"/>
                <w:szCs w:val="24"/>
              </w:rPr>
              <w:t>размер выпадающих доходов &lt;*&gt;</w:t>
            </w:r>
          </w:p>
        </w:tc>
      </w:tr>
      <w:tr w:rsidR="00F929A1" w:rsidRPr="00706CC2" w:rsidTr="00BD3B3F">
        <w:trPr>
          <w:trHeight w:val="373"/>
        </w:trPr>
        <w:tc>
          <w:tcPr>
            <w:tcW w:w="2260" w:type="dxa"/>
            <w:vMerge w:val="restart"/>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Совокупный размер платы граждан за коммунальные услуги</w:t>
            </w:r>
          </w:p>
        </w:tc>
        <w:tc>
          <w:tcPr>
            <w:tcW w:w="197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Тыс. руб.</w:t>
            </w:r>
          </w:p>
        </w:tc>
        <w:tc>
          <w:tcPr>
            <w:tcW w:w="202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r>
      <w:tr w:rsidR="00F929A1" w:rsidRPr="00706CC2" w:rsidTr="00BD3B3F">
        <w:trPr>
          <w:trHeight w:val="143"/>
        </w:trPr>
        <w:tc>
          <w:tcPr>
            <w:tcW w:w="2260" w:type="dxa"/>
            <w:vMerge/>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Руб./кв. м</w:t>
            </w:r>
          </w:p>
        </w:tc>
        <w:tc>
          <w:tcPr>
            <w:tcW w:w="202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r>
      <w:tr w:rsidR="00F929A1" w:rsidRPr="00706CC2" w:rsidTr="00BD3B3F">
        <w:trPr>
          <w:trHeight w:val="269"/>
        </w:trPr>
        <w:tc>
          <w:tcPr>
            <w:tcW w:w="2260" w:type="dxa"/>
            <w:vMerge w:val="restart"/>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 xml:space="preserve">Прогнозный размер платы граждан за </w:t>
            </w:r>
            <w:r w:rsidRPr="00706CC2">
              <w:rPr>
                <w:rFonts w:ascii="Times New Roman" w:hAnsi="Times New Roman" w:cs="Times New Roman"/>
                <w:sz w:val="24"/>
                <w:szCs w:val="24"/>
              </w:rPr>
              <w:lastRenderedPageBreak/>
              <w:t>коммунальные услуги</w:t>
            </w:r>
          </w:p>
        </w:tc>
        <w:tc>
          <w:tcPr>
            <w:tcW w:w="197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lastRenderedPageBreak/>
              <w:t>Тыс. руб.</w:t>
            </w:r>
          </w:p>
        </w:tc>
        <w:tc>
          <w:tcPr>
            <w:tcW w:w="202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roofErr w:type="spellStart"/>
            <w:r w:rsidRPr="00706CC2">
              <w:rPr>
                <w:rFonts w:ascii="Times New Roman" w:hAnsi="Times New Roman" w:cs="Times New Roman"/>
                <w:sz w:val="24"/>
                <w:szCs w:val="24"/>
              </w:rPr>
              <w:t>x</w:t>
            </w:r>
            <w:proofErr w:type="spellEnd"/>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r>
      <w:tr w:rsidR="00F929A1" w:rsidRPr="00706CC2" w:rsidTr="00BD3B3F">
        <w:trPr>
          <w:trHeight w:val="143"/>
        </w:trPr>
        <w:tc>
          <w:tcPr>
            <w:tcW w:w="2260" w:type="dxa"/>
            <w:vMerge/>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Руб./кв. м</w:t>
            </w:r>
          </w:p>
        </w:tc>
        <w:tc>
          <w:tcPr>
            <w:tcW w:w="202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r>
      <w:tr w:rsidR="00F929A1" w:rsidRPr="00706CC2" w:rsidTr="00BD3B3F">
        <w:trPr>
          <w:trHeight w:val="931"/>
        </w:trPr>
        <w:tc>
          <w:tcPr>
            <w:tcW w:w="226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lastRenderedPageBreak/>
              <w:t>Индекс изменения совокупного размера платы граждан за коммунальные услуги</w:t>
            </w:r>
          </w:p>
        </w:tc>
        <w:tc>
          <w:tcPr>
            <w:tcW w:w="197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w:t>
            </w:r>
          </w:p>
        </w:tc>
        <w:tc>
          <w:tcPr>
            <w:tcW w:w="202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roofErr w:type="spellStart"/>
            <w:r w:rsidRPr="00706CC2">
              <w:rPr>
                <w:rFonts w:ascii="Times New Roman" w:hAnsi="Times New Roman" w:cs="Times New Roman"/>
                <w:sz w:val="24"/>
                <w:szCs w:val="24"/>
              </w:rPr>
              <w:t>x</w:t>
            </w:r>
            <w:proofErr w:type="spellEnd"/>
          </w:p>
        </w:tc>
      </w:tr>
      <w:tr w:rsidR="00F929A1" w:rsidRPr="00706CC2" w:rsidTr="00BD3B3F">
        <w:trPr>
          <w:trHeight w:val="1073"/>
        </w:trPr>
        <w:tc>
          <w:tcPr>
            <w:tcW w:w="226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Утвержденный предельный индекс изменения совокупного размера платы граждан за коммунальные услуги</w:t>
            </w:r>
          </w:p>
        </w:tc>
        <w:tc>
          <w:tcPr>
            <w:tcW w:w="197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w:t>
            </w:r>
          </w:p>
        </w:tc>
        <w:tc>
          <w:tcPr>
            <w:tcW w:w="202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proofErr w:type="spellStart"/>
            <w:r w:rsidRPr="00706CC2">
              <w:rPr>
                <w:rFonts w:ascii="Times New Roman" w:hAnsi="Times New Roman" w:cs="Times New Roman"/>
                <w:sz w:val="24"/>
                <w:szCs w:val="24"/>
              </w:rPr>
              <w:t>x</w:t>
            </w:r>
            <w:proofErr w:type="spellEnd"/>
          </w:p>
        </w:tc>
      </w:tr>
      <w:tr w:rsidR="00F929A1" w:rsidRPr="00706CC2" w:rsidTr="00BD3B3F">
        <w:trPr>
          <w:trHeight w:val="269"/>
        </w:trPr>
        <w:tc>
          <w:tcPr>
            <w:tcW w:w="14981" w:type="dxa"/>
            <w:gridSpan w:val="7"/>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24"/>
                <w:szCs w:val="24"/>
              </w:rPr>
            </w:pPr>
            <w:r w:rsidRPr="00706CC2">
              <w:rPr>
                <w:rFonts w:ascii="Times New Roman" w:hAnsi="Times New Roman" w:cs="Times New Roman"/>
                <w:sz w:val="24"/>
                <w:szCs w:val="24"/>
              </w:rPr>
              <w:t>&lt;*&gt; Рассчитывается по формуле: (значение показателя в графе пятой) - (значение показателя в графе шестой)</w:t>
            </w:r>
          </w:p>
        </w:tc>
      </w:tr>
    </w:tbl>
    <w:p w:rsidR="00F929A1" w:rsidRPr="00706CC2" w:rsidRDefault="00F929A1" w:rsidP="00F929A1">
      <w:pPr>
        <w:pStyle w:val="ConsPlusNormal"/>
        <w:jc w:val="center"/>
        <w:rPr>
          <w:rFonts w:ascii="Times New Roman" w:hAnsi="Times New Roman" w:cs="Times New Roman"/>
          <w:sz w:val="24"/>
          <w:szCs w:val="24"/>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Pr="00964B35" w:rsidRDefault="00F929A1" w:rsidP="00F929A1">
      <w:pPr>
        <w:pStyle w:val="ConsPlusNormal"/>
        <w:ind w:firstLine="540"/>
        <w:jc w:val="both"/>
        <w:rPr>
          <w:rFonts w:ascii="Times New Roman" w:hAnsi="Times New Roman" w:cs="Times New Roman"/>
          <w:sz w:val="24"/>
          <w:szCs w:val="24"/>
        </w:rPr>
      </w:pPr>
      <w:proofErr w:type="spellStart"/>
      <w:r w:rsidRPr="00964B35">
        <w:rPr>
          <w:rFonts w:ascii="Times New Roman" w:hAnsi="Times New Roman" w:cs="Times New Roman"/>
          <w:sz w:val="24"/>
          <w:szCs w:val="24"/>
        </w:rPr>
        <w:t>Справочно</w:t>
      </w:r>
      <w:proofErr w:type="spellEnd"/>
      <w:r w:rsidRPr="00964B35">
        <w:rPr>
          <w:rFonts w:ascii="Times New Roman" w:hAnsi="Times New Roman" w:cs="Times New Roman"/>
          <w:sz w:val="24"/>
          <w:szCs w:val="24"/>
        </w:rPr>
        <w:t>: общая площадь жилых помещений на отчетную дату ___ тыс. кв. м.</w:t>
      </w:r>
    </w:p>
    <w:p w:rsidR="00F929A1" w:rsidRPr="00964B35" w:rsidRDefault="00F929A1" w:rsidP="00F929A1">
      <w:pPr>
        <w:pStyle w:val="ConsPlusNormal"/>
        <w:ind w:firstLine="540"/>
        <w:jc w:val="both"/>
        <w:rPr>
          <w:rFonts w:ascii="Times New Roman" w:hAnsi="Times New Roman" w:cs="Times New Roman"/>
          <w:sz w:val="24"/>
          <w:szCs w:val="24"/>
        </w:rPr>
      </w:pPr>
    </w:p>
    <w:p w:rsidR="00F929A1" w:rsidRPr="00964B35" w:rsidRDefault="00F929A1" w:rsidP="00F929A1">
      <w:pPr>
        <w:pStyle w:val="ConsPlusNormal"/>
        <w:ind w:firstLine="540"/>
        <w:jc w:val="both"/>
        <w:rPr>
          <w:rFonts w:ascii="Times New Roman" w:hAnsi="Times New Roman" w:cs="Times New Roman"/>
          <w:sz w:val="24"/>
          <w:szCs w:val="24"/>
        </w:rPr>
      </w:pPr>
      <w:r w:rsidRPr="00964B35">
        <w:rPr>
          <w:rFonts w:ascii="Times New Roman" w:hAnsi="Times New Roman" w:cs="Times New Roman"/>
          <w:sz w:val="24"/>
          <w:szCs w:val="24"/>
        </w:rPr>
        <w:t>Руководитель _______________ ________________</w:t>
      </w:r>
    </w:p>
    <w:p w:rsidR="00F929A1" w:rsidRPr="00964B35" w:rsidRDefault="00F929A1" w:rsidP="00F929A1">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4B3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64B35">
        <w:rPr>
          <w:rFonts w:ascii="Times New Roman" w:hAnsi="Times New Roman" w:cs="Times New Roman"/>
          <w:sz w:val="24"/>
          <w:szCs w:val="24"/>
        </w:rPr>
        <w:t>И.О. Фамилия</w:t>
      </w:r>
    </w:p>
    <w:p w:rsidR="00F929A1" w:rsidRDefault="00F929A1" w:rsidP="00F929A1">
      <w:pPr>
        <w:pStyle w:val="ConsPlusNormal"/>
        <w:rPr>
          <w:rFonts w:ascii="Times New Roman" w:hAnsi="Times New Roman" w:cs="Times New Roman"/>
        </w:rPr>
        <w:sectPr w:rsidR="00F929A1" w:rsidSect="00D35DC7">
          <w:pgSz w:w="16838" w:h="11906" w:orient="landscape"/>
          <w:pgMar w:top="709" w:right="851" w:bottom="1134" w:left="851" w:header="709" w:footer="709" w:gutter="0"/>
          <w:cols w:space="708"/>
          <w:titlePg/>
          <w:docGrid w:linePitch="360"/>
        </w:sectPr>
      </w:pPr>
    </w:p>
    <w:p w:rsidR="00F929A1" w:rsidRPr="00464733" w:rsidRDefault="00F929A1" w:rsidP="00F929A1">
      <w:pPr>
        <w:ind w:left="5670"/>
        <w:rPr>
          <w:sz w:val="24"/>
          <w:szCs w:val="24"/>
        </w:rPr>
      </w:pPr>
      <w:r w:rsidRPr="00464733">
        <w:rPr>
          <w:sz w:val="24"/>
          <w:szCs w:val="24"/>
        </w:rPr>
        <w:lastRenderedPageBreak/>
        <w:t xml:space="preserve">Приложение № </w:t>
      </w:r>
      <w:r>
        <w:rPr>
          <w:sz w:val="24"/>
          <w:szCs w:val="24"/>
        </w:rPr>
        <w:t>8</w:t>
      </w:r>
    </w:p>
    <w:p w:rsidR="00F929A1" w:rsidRPr="00464733" w:rsidRDefault="00F929A1" w:rsidP="00F929A1">
      <w:pPr>
        <w:ind w:left="5670"/>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Default="00F929A1" w:rsidP="00F929A1">
      <w:pPr>
        <w:ind w:left="5670"/>
        <w:rPr>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Pr="00964B35" w:rsidRDefault="00F929A1" w:rsidP="00F929A1">
      <w:pPr>
        <w:pStyle w:val="ConsPlusNormal"/>
        <w:ind w:left="5670"/>
        <w:jc w:val="center"/>
        <w:rPr>
          <w:rFonts w:ascii="Times New Roman" w:hAnsi="Times New Roman" w:cs="Times New Roman"/>
          <w:sz w:val="24"/>
          <w:szCs w:val="24"/>
        </w:rPr>
      </w:pPr>
    </w:p>
    <w:p w:rsidR="00F929A1" w:rsidRPr="00964B35" w:rsidRDefault="00F929A1" w:rsidP="00F929A1">
      <w:pPr>
        <w:pStyle w:val="ConsPlusNormal"/>
        <w:jc w:val="center"/>
        <w:rPr>
          <w:rFonts w:ascii="Times New Roman" w:hAnsi="Times New Roman" w:cs="Times New Roman"/>
          <w:sz w:val="24"/>
          <w:szCs w:val="24"/>
        </w:rPr>
      </w:pP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ОТЧЕТ</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о деятельности по рассмотрению заявлений исполнителей</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коммунальных услуг о возмещении затрат, связанных</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с предоставлением гражданам меры социальной поддержки</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по частичному освобождению от платы за коммунальные услуги,</w:t>
      </w:r>
    </w:p>
    <w:p w:rsidR="00F929A1" w:rsidRDefault="00F929A1" w:rsidP="00F929A1">
      <w:pPr>
        <w:pStyle w:val="ConsPlusNormal"/>
        <w:ind w:firstLine="540"/>
        <w:jc w:val="center"/>
        <w:rPr>
          <w:rFonts w:ascii="Times New Roman" w:hAnsi="Times New Roman" w:cs="Times New Roman"/>
          <w:sz w:val="24"/>
          <w:szCs w:val="24"/>
        </w:rPr>
      </w:pPr>
      <w:proofErr w:type="gramStart"/>
      <w:r w:rsidRPr="00964B35">
        <w:rPr>
          <w:rFonts w:ascii="Times New Roman" w:hAnsi="Times New Roman" w:cs="Times New Roman"/>
          <w:sz w:val="24"/>
          <w:szCs w:val="24"/>
        </w:rPr>
        <w:t>перечислении</w:t>
      </w:r>
      <w:proofErr w:type="gramEnd"/>
      <w:r w:rsidRPr="00964B35">
        <w:rPr>
          <w:rFonts w:ascii="Times New Roman" w:hAnsi="Times New Roman" w:cs="Times New Roman"/>
          <w:sz w:val="24"/>
          <w:szCs w:val="24"/>
        </w:rPr>
        <w:t xml:space="preserve"> средств на возмещение этих затрат</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по __________________________________________</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(наименование муниципального образования)</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на 01 _______________ 20__ года</w:t>
      </w:r>
    </w:p>
    <w:p w:rsidR="00F929A1" w:rsidRDefault="00F929A1" w:rsidP="00F929A1">
      <w:pPr>
        <w:pStyle w:val="ConsPlusNormal"/>
        <w:ind w:firstLine="540"/>
        <w:jc w:val="right"/>
        <w:rPr>
          <w:sz w:val="24"/>
          <w:szCs w:val="24"/>
        </w:rPr>
      </w:pPr>
      <w:r>
        <w:rPr>
          <w:rFonts w:ascii="Times New Roman" w:hAnsi="Times New Roman" w:cs="Times New Roman"/>
          <w:sz w:val="24"/>
          <w:szCs w:val="24"/>
        </w:rPr>
        <w:t>Таблица № 1</w:t>
      </w:r>
    </w:p>
    <w:tbl>
      <w:tblPr>
        <w:tblW w:w="0" w:type="auto"/>
        <w:tblInd w:w="629" w:type="dxa"/>
        <w:tblLayout w:type="fixed"/>
        <w:tblCellMar>
          <w:top w:w="102" w:type="dxa"/>
          <w:left w:w="62" w:type="dxa"/>
          <w:bottom w:w="102" w:type="dxa"/>
          <w:right w:w="62" w:type="dxa"/>
        </w:tblCellMar>
        <w:tblLook w:val="0000"/>
      </w:tblPr>
      <w:tblGrid>
        <w:gridCol w:w="5670"/>
        <w:gridCol w:w="851"/>
        <w:gridCol w:w="1276"/>
        <w:gridCol w:w="1701"/>
      </w:tblGrid>
      <w:tr w:rsidR="00F929A1" w:rsidTr="00BD3B3F">
        <w:tc>
          <w:tcPr>
            <w:tcW w:w="5670"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Показатели</w:t>
            </w:r>
          </w:p>
        </w:tc>
        <w:tc>
          <w:tcPr>
            <w:tcW w:w="851"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Код строки</w:t>
            </w:r>
          </w:p>
        </w:tc>
        <w:tc>
          <w:tcPr>
            <w:tcW w:w="1276"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Всего за отчетный период</w:t>
            </w:r>
          </w:p>
        </w:tc>
      </w:tr>
      <w:tr w:rsidR="00F929A1" w:rsidTr="00BD3B3F">
        <w:tc>
          <w:tcPr>
            <w:tcW w:w="5670"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4</w:t>
            </w:r>
          </w:p>
        </w:tc>
      </w:tr>
      <w:tr w:rsidR="00F929A1" w:rsidTr="00BD3B3F">
        <w:tc>
          <w:tcPr>
            <w:tcW w:w="5670"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Количество исполнителей коммунальных услуг, обратившихся за возмещением затрат, связанных с предоставлением гражданам меры социальной поддержки по частичному освобождению от платы за коммунальные услуги (далее - затраты), и</w:t>
            </w:r>
          </w:p>
        </w:tc>
        <w:tc>
          <w:tcPr>
            <w:tcW w:w="85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01</w:t>
            </w:r>
          </w:p>
        </w:tc>
        <w:tc>
          <w:tcPr>
            <w:tcW w:w="1276"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единиц</w:t>
            </w:r>
          </w:p>
        </w:tc>
        <w:tc>
          <w:tcPr>
            <w:tcW w:w="170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количество заявленных граждан для предоставления меры социальной поддержки (далее - мера социальной поддержки)</w:t>
            </w:r>
          </w:p>
        </w:tc>
        <w:tc>
          <w:tcPr>
            <w:tcW w:w="85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02</w:t>
            </w:r>
          </w:p>
        </w:tc>
        <w:tc>
          <w:tcPr>
            <w:tcW w:w="1276"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Количество исполнителей коммунальных услуг, которым возмещены затраты, и</w:t>
            </w:r>
          </w:p>
        </w:tc>
        <w:tc>
          <w:tcPr>
            <w:tcW w:w="85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03</w:t>
            </w:r>
          </w:p>
        </w:tc>
        <w:tc>
          <w:tcPr>
            <w:tcW w:w="1276"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единиц</w:t>
            </w:r>
          </w:p>
        </w:tc>
        <w:tc>
          <w:tcPr>
            <w:tcW w:w="170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количество граждан, которым предоставлена мера социальной поддержки</w:t>
            </w:r>
          </w:p>
        </w:tc>
        <w:tc>
          <w:tcPr>
            <w:tcW w:w="85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04</w:t>
            </w:r>
          </w:p>
        </w:tc>
        <w:tc>
          <w:tcPr>
            <w:tcW w:w="1276"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Количество исполнителей коммунальных услуг, которым отказано в возмещении затрат, и</w:t>
            </w:r>
          </w:p>
        </w:tc>
        <w:tc>
          <w:tcPr>
            <w:tcW w:w="85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05</w:t>
            </w:r>
          </w:p>
        </w:tc>
        <w:tc>
          <w:tcPr>
            <w:tcW w:w="1276"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единиц</w:t>
            </w:r>
          </w:p>
        </w:tc>
        <w:tc>
          <w:tcPr>
            <w:tcW w:w="170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roofErr w:type="gramStart"/>
            <w:r w:rsidRPr="00D1402E">
              <w:rPr>
                <w:sz w:val="24"/>
                <w:szCs w:val="24"/>
              </w:rPr>
              <w:t>количество граждан из заявленных, которым не предоставлена мера социальной поддержки, всего на отчетную дату, в том числе</w:t>
            </w:r>
            <w:proofErr w:type="gramEnd"/>
          </w:p>
        </w:tc>
        <w:tc>
          <w:tcPr>
            <w:tcW w:w="851" w:type="dxa"/>
            <w:tcBorders>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06</w:t>
            </w:r>
          </w:p>
        </w:tc>
        <w:tc>
          <w:tcPr>
            <w:tcW w:w="1276"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 xml:space="preserve">в связи с отсутствием </w:t>
            </w:r>
            <w:proofErr w:type="spellStart"/>
            <w:r w:rsidRPr="00D1402E">
              <w:rPr>
                <w:sz w:val="24"/>
                <w:szCs w:val="24"/>
              </w:rPr>
              <w:t>общедомовых</w:t>
            </w:r>
            <w:proofErr w:type="spellEnd"/>
            <w:r w:rsidRPr="00D1402E">
              <w:rPr>
                <w:sz w:val="24"/>
                <w:szCs w:val="24"/>
              </w:rPr>
              <w:t xml:space="preserve"> приборов учета </w:t>
            </w:r>
            <w:r w:rsidRPr="00D1402E">
              <w:rPr>
                <w:sz w:val="24"/>
                <w:szCs w:val="24"/>
              </w:rPr>
              <w:lastRenderedPageBreak/>
              <w:t>(далее - ОДПУ)</w:t>
            </w:r>
          </w:p>
        </w:tc>
        <w:tc>
          <w:tcPr>
            <w:tcW w:w="851" w:type="dxa"/>
            <w:tcBorders>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lastRenderedPageBreak/>
              <w:t>07</w:t>
            </w:r>
          </w:p>
        </w:tc>
        <w:tc>
          <w:tcPr>
            <w:tcW w:w="1276"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lastRenderedPageBreak/>
              <w:t>Количество многоквартирных домов (далее - МКД), подлежащих в соответствии с законодательством оборудованию ОДПУ</w:t>
            </w:r>
          </w:p>
        </w:tc>
        <w:tc>
          <w:tcPr>
            <w:tcW w:w="851" w:type="dxa"/>
            <w:tcBorders>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08</w:t>
            </w:r>
          </w:p>
        </w:tc>
        <w:tc>
          <w:tcPr>
            <w:tcW w:w="1276"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 xml:space="preserve">Количество МКД, </w:t>
            </w:r>
            <w:proofErr w:type="gramStart"/>
            <w:r w:rsidRPr="00D1402E">
              <w:rPr>
                <w:sz w:val="24"/>
                <w:szCs w:val="24"/>
              </w:rPr>
              <w:t>оборудованных</w:t>
            </w:r>
            <w:proofErr w:type="gramEnd"/>
            <w:r w:rsidRPr="00D1402E">
              <w:rPr>
                <w:sz w:val="24"/>
                <w:szCs w:val="24"/>
              </w:rPr>
              <w:t xml:space="preserve"> ОДПУ, на которых возмещены затраты</w:t>
            </w:r>
          </w:p>
        </w:tc>
        <w:tc>
          <w:tcPr>
            <w:tcW w:w="85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09</w:t>
            </w:r>
          </w:p>
        </w:tc>
        <w:tc>
          <w:tcPr>
            <w:tcW w:w="1276"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 xml:space="preserve">Количество МКД, на </w:t>
            </w:r>
            <w:proofErr w:type="gramStart"/>
            <w:r w:rsidRPr="00D1402E">
              <w:rPr>
                <w:sz w:val="24"/>
                <w:szCs w:val="24"/>
              </w:rPr>
              <w:t>которых</w:t>
            </w:r>
            <w:proofErr w:type="gramEnd"/>
            <w:r w:rsidRPr="00D1402E">
              <w:rPr>
                <w:sz w:val="24"/>
                <w:szCs w:val="24"/>
              </w:rPr>
              <w:t xml:space="preserve"> не возмещены затраты всего, в том числе</w:t>
            </w:r>
          </w:p>
        </w:tc>
        <w:tc>
          <w:tcPr>
            <w:tcW w:w="85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10</w:t>
            </w:r>
          </w:p>
        </w:tc>
        <w:tc>
          <w:tcPr>
            <w:tcW w:w="1276"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единиц</w:t>
            </w:r>
          </w:p>
        </w:tc>
        <w:tc>
          <w:tcPr>
            <w:tcW w:w="1701" w:type="dxa"/>
            <w:tcBorders>
              <w:top w:val="single" w:sz="4" w:space="0" w:color="auto"/>
              <w:left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в связи с отсутствием ОДПУ</w:t>
            </w:r>
          </w:p>
        </w:tc>
        <w:tc>
          <w:tcPr>
            <w:tcW w:w="85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11</w:t>
            </w:r>
          </w:p>
        </w:tc>
        <w:tc>
          <w:tcPr>
            <w:tcW w:w="1276"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c>
          <w:tcPr>
            <w:tcW w:w="1701" w:type="dxa"/>
            <w:tcBorders>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r w:rsidR="00F929A1" w:rsidTr="00BD3B3F">
        <w:tc>
          <w:tcPr>
            <w:tcW w:w="5670"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Сумма перечисленных средств исполнителям коммунальных услуг на возмещение затрат, всего на отчетную дату</w:t>
            </w:r>
          </w:p>
        </w:tc>
        <w:tc>
          <w:tcPr>
            <w:tcW w:w="851"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jc w:val="center"/>
              <w:rPr>
                <w:sz w:val="24"/>
                <w:szCs w:val="24"/>
              </w:rPr>
            </w:pPr>
            <w:r w:rsidRPr="00D1402E">
              <w:rPr>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r w:rsidRPr="00D1402E">
              <w:rPr>
                <w:sz w:val="24"/>
                <w:szCs w:val="24"/>
              </w:rPr>
              <w:t>тыс. рублей</w:t>
            </w:r>
          </w:p>
        </w:tc>
        <w:tc>
          <w:tcPr>
            <w:tcW w:w="1701" w:type="dxa"/>
            <w:tcBorders>
              <w:top w:val="single" w:sz="4" w:space="0" w:color="auto"/>
              <w:left w:val="single" w:sz="4" w:space="0" w:color="auto"/>
              <w:bottom w:val="single" w:sz="4" w:space="0" w:color="auto"/>
              <w:right w:val="single" w:sz="4" w:space="0" w:color="auto"/>
            </w:tcBorders>
          </w:tcPr>
          <w:p w:rsidR="00F929A1" w:rsidRPr="00D1402E" w:rsidRDefault="00F929A1" w:rsidP="00BD3B3F">
            <w:pPr>
              <w:autoSpaceDE w:val="0"/>
              <w:autoSpaceDN w:val="0"/>
              <w:adjustRightInd w:val="0"/>
              <w:rPr>
                <w:sz w:val="24"/>
                <w:szCs w:val="24"/>
              </w:rPr>
            </w:pPr>
          </w:p>
        </w:tc>
      </w:tr>
    </w:tbl>
    <w:p w:rsidR="00F929A1" w:rsidRPr="00964B35" w:rsidRDefault="00F929A1" w:rsidP="00F929A1">
      <w:pPr>
        <w:pStyle w:val="ConsPlusNormal"/>
        <w:ind w:firstLine="540"/>
        <w:jc w:val="right"/>
        <w:rPr>
          <w:rFonts w:ascii="Times New Roman" w:hAnsi="Times New Roman" w:cs="Times New Roman"/>
          <w:sz w:val="24"/>
          <w:szCs w:val="24"/>
        </w:rPr>
      </w:pPr>
    </w:p>
    <w:p w:rsidR="00F929A1" w:rsidRPr="00964B35"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r w:rsidRPr="00964B35">
        <w:rPr>
          <w:rFonts w:ascii="Times New Roman" w:hAnsi="Times New Roman" w:cs="Times New Roman"/>
          <w:sz w:val="24"/>
          <w:szCs w:val="24"/>
        </w:rPr>
        <w:t>Руководитель органа местного самоуправления,</w:t>
      </w:r>
    </w:p>
    <w:p w:rsidR="00F929A1" w:rsidRDefault="00F929A1" w:rsidP="00F929A1">
      <w:pPr>
        <w:pStyle w:val="ConsPlusNormal"/>
        <w:ind w:firstLine="540"/>
        <w:jc w:val="both"/>
        <w:rPr>
          <w:rFonts w:ascii="Times New Roman" w:hAnsi="Times New Roman" w:cs="Times New Roman"/>
          <w:sz w:val="24"/>
          <w:szCs w:val="24"/>
        </w:rPr>
      </w:pPr>
      <w:r w:rsidRPr="00964B35">
        <w:rPr>
          <w:rFonts w:ascii="Times New Roman" w:hAnsi="Times New Roman" w:cs="Times New Roman"/>
          <w:sz w:val="24"/>
          <w:szCs w:val="24"/>
        </w:rPr>
        <w:t>осуществляющего переданное государственное</w:t>
      </w:r>
    </w:p>
    <w:p w:rsidR="00F929A1" w:rsidRDefault="00F929A1" w:rsidP="00F929A1">
      <w:pPr>
        <w:pStyle w:val="ConsPlusNormal"/>
        <w:ind w:firstLine="540"/>
        <w:jc w:val="both"/>
        <w:rPr>
          <w:rFonts w:ascii="Times New Roman" w:hAnsi="Times New Roman" w:cs="Times New Roman"/>
          <w:sz w:val="24"/>
          <w:szCs w:val="24"/>
        </w:rPr>
      </w:pPr>
      <w:r w:rsidRPr="00964B35">
        <w:rPr>
          <w:rFonts w:ascii="Times New Roman" w:hAnsi="Times New Roman" w:cs="Times New Roman"/>
          <w:sz w:val="24"/>
          <w:szCs w:val="24"/>
        </w:rPr>
        <w:t>полномочие по предоставлению гражданам</w:t>
      </w:r>
    </w:p>
    <w:p w:rsidR="00F929A1" w:rsidRDefault="00F929A1" w:rsidP="00F929A1">
      <w:pPr>
        <w:pStyle w:val="ConsPlusNormal"/>
        <w:ind w:firstLine="540"/>
        <w:jc w:val="both"/>
        <w:rPr>
          <w:rFonts w:ascii="Times New Roman" w:hAnsi="Times New Roman" w:cs="Times New Roman"/>
          <w:sz w:val="24"/>
          <w:szCs w:val="24"/>
        </w:rPr>
      </w:pPr>
      <w:r w:rsidRPr="00964B35">
        <w:rPr>
          <w:rFonts w:ascii="Times New Roman" w:hAnsi="Times New Roman" w:cs="Times New Roman"/>
          <w:sz w:val="24"/>
          <w:szCs w:val="24"/>
        </w:rPr>
        <w:t>меры социальной поддержки ____________ _____________________</w:t>
      </w:r>
    </w:p>
    <w:p w:rsidR="00F929A1" w:rsidRPr="00964B35" w:rsidRDefault="00F929A1" w:rsidP="00F929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4B35">
        <w:rPr>
          <w:rFonts w:ascii="Times New Roman" w:hAnsi="Times New Roman" w:cs="Times New Roman"/>
          <w:sz w:val="24"/>
          <w:szCs w:val="24"/>
        </w:rPr>
        <w:t>(подпись)</w:t>
      </w:r>
      <w:r>
        <w:rPr>
          <w:rFonts w:ascii="Times New Roman" w:hAnsi="Times New Roman" w:cs="Times New Roman"/>
          <w:sz w:val="24"/>
          <w:szCs w:val="24"/>
        </w:rPr>
        <w:t xml:space="preserve">  </w:t>
      </w:r>
      <w:r w:rsidRPr="00964B35">
        <w:rPr>
          <w:rFonts w:ascii="Times New Roman" w:hAnsi="Times New Roman" w:cs="Times New Roman"/>
          <w:sz w:val="24"/>
          <w:szCs w:val="24"/>
        </w:rPr>
        <w:t xml:space="preserve"> (расшифровка подписи)</w:t>
      </w:r>
    </w:p>
    <w:p w:rsidR="00F929A1" w:rsidRPr="00964B35" w:rsidRDefault="00F929A1" w:rsidP="00F929A1">
      <w:pPr>
        <w:pStyle w:val="ConsPlusNormal"/>
        <w:ind w:firstLine="540"/>
        <w:jc w:val="both"/>
        <w:rPr>
          <w:rFonts w:ascii="Times New Roman" w:hAnsi="Times New Roman" w:cs="Times New Roman"/>
          <w:sz w:val="24"/>
          <w:szCs w:val="24"/>
        </w:rPr>
      </w:pPr>
    </w:p>
    <w:p w:rsidR="00F929A1" w:rsidRPr="00964B35" w:rsidRDefault="00F929A1" w:rsidP="00F929A1">
      <w:pPr>
        <w:pStyle w:val="ConsPlusNormal"/>
        <w:ind w:firstLine="540"/>
        <w:jc w:val="both"/>
        <w:rPr>
          <w:rFonts w:ascii="Times New Roman" w:hAnsi="Times New Roman" w:cs="Times New Roman"/>
          <w:sz w:val="24"/>
          <w:szCs w:val="24"/>
        </w:rPr>
      </w:pPr>
      <w:r w:rsidRPr="00964B35">
        <w:rPr>
          <w:rFonts w:ascii="Times New Roman" w:hAnsi="Times New Roman" w:cs="Times New Roman"/>
          <w:sz w:val="24"/>
          <w:szCs w:val="24"/>
        </w:rPr>
        <w:t>Исполнитель, телефон ____________________</w:t>
      </w:r>
    </w:p>
    <w:p w:rsidR="00F929A1" w:rsidRPr="00964B35"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right"/>
        <w:rPr>
          <w:rFonts w:ascii="Times New Roman" w:hAnsi="Times New Roman" w:cs="Times New Roman"/>
          <w:sz w:val="24"/>
          <w:szCs w:val="24"/>
        </w:rPr>
      </w:pPr>
      <w:r w:rsidRPr="00D1402E">
        <w:rPr>
          <w:rFonts w:ascii="Times New Roman" w:hAnsi="Times New Roman" w:cs="Times New Roman"/>
          <w:sz w:val="24"/>
          <w:szCs w:val="24"/>
        </w:rPr>
        <w:t>Таблица № 2</w:t>
      </w:r>
    </w:p>
    <w:p w:rsidR="00F929A1" w:rsidRPr="00D1402E" w:rsidRDefault="00F929A1" w:rsidP="00F929A1">
      <w:pPr>
        <w:pStyle w:val="ConsPlusNormal"/>
        <w:jc w:val="right"/>
        <w:rPr>
          <w:rFonts w:ascii="Times New Roman" w:hAnsi="Times New Roman" w:cs="Times New Roman"/>
          <w:sz w:val="24"/>
          <w:szCs w:val="24"/>
        </w:rPr>
      </w:pP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Соблюдение установленного предельного индекса и расчет</w:t>
      </w:r>
      <w:r>
        <w:rPr>
          <w:rFonts w:ascii="Times New Roman" w:hAnsi="Times New Roman" w:cs="Times New Roman"/>
          <w:sz w:val="24"/>
          <w:szCs w:val="24"/>
        </w:rPr>
        <w:t xml:space="preserve"> </w:t>
      </w:r>
      <w:r w:rsidRPr="00964B35">
        <w:rPr>
          <w:rFonts w:ascii="Times New Roman" w:hAnsi="Times New Roman" w:cs="Times New Roman"/>
          <w:sz w:val="24"/>
          <w:szCs w:val="24"/>
        </w:rPr>
        <w:t xml:space="preserve">выпадающих доходов </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организаций жилищно-коммунального</w:t>
      </w:r>
      <w:r>
        <w:rPr>
          <w:rFonts w:ascii="Times New Roman" w:hAnsi="Times New Roman" w:cs="Times New Roman"/>
          <w:sz w:val="24"/>
          <w:szCs w:val="24"/>
        </w:rPr>
        <w:t xml:space="preserve"> </w:t>
      </w:r>
      <w:r w:rsidRPr="00964B35">
        <w:rPr>
          <w:rFonts w:ascii="Times New Roman" w:hAnsi="Times New Roman" w:cs="Times New Roman"/>
          <w:sz w:val="24"/>
          <w:szCs w:val="24"/>
        </w:rPr>
        <w:t>комплекса в отчетном 20</w:t>
      </w:r>
      <w:r>
        <w:rPr>
          <w:rFonts w:ascii="Times New Roman" w:hAnsi="Times New Roman" w:cs="Times New Roman"/>
          <w:sz w:val="24"/>
          <w:szCs w:val="24"/>
        </w:rPr>
        <w:t>_</w:t>
      </w:r>
      <w:r w:rsidRPr="00964B35">
        <w:rPr>
          <w:rFonts w:ascii="Times New Roman" w:hAnsi="Times New Roman" w:cs="Times New Roman"/>
          <w:sz w:val="24"/>
          <w:szCs w:val="24"/>
        </w:rPr>
        <w:t xml:space="preserve">_ году </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в связи с ограничением</w:t>
      </w:r>
      <w:r>
        <w:rPr>
          <w:rFonts w:ascii="Times New Roman" w:hAnsi="Times New Roman" w:cs="Times New Roman"/>
          <w:sz w:val="24"/>
          <w:szCs w:val="24"/>
        </w:rPr>
        <w:t xml:space="preserve"> </w:t>
      </w:r>
      <w:r w:rsidRPr="00964B35">
        <w:rPr>
          <w:rFonts w:ascii="Times New Roman" w:hAnsi="Times New Roman" w:cs="Times New Roman"/>
          <w:sz w:val="24"/>
          <w:szCs w:val="24"/>
        </w:rPr>
        <w:t>роста платежей граждан за коммунальные услуги</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предельным индексом в размере _______ процентов</w:t>
      </w:r>
    </w:p>
    <w:p w:rsidR="00F929A1" w:rsidRDefault="00F929A1" w:rsidP="00F929A1">
      <w:pPr>
        <w:pStyle w:val="ConsPlusNormal"/>
        <w:rPr>
          <w:rFonts w:ascii="Times New Roman" w:hAnsi="Times New Roman" w:cs="Times New Roman"/>
        </w:rPr>
      </w:pPr>
    </w:p>
    <w:tbl>
      <w:tblPr>
        <w:tblpPr w:leftFromText="180" w:rightFromText="180" w:vertAnchor="text" w:horzAnchor="page" w:tblpX="1282" w:tblpY="167"/>
        <w:tblW w:w="9560" w:type="dxa"/>
        <w:tblLayout w:type="fixed"/>
        <w:tblCellMar>
          <w:top w:w="102" w:type="dxa"/>
          <w:left w:w="62" w:type="dxa"/>
          <w:bottom w:w="102" w:type="dxa"/>
          <w:right w:w="62" w:type="dxa"/>
        </w:tblCellMar>
        <w:tblLook w:val="0000"/>
      </w:tblPr>
      <w:tblGrid>
        <w:gridCol w:w="488"/>
        <w:gridCol w:w="2126"/>
        <w:gridCol w:w="850"/>
        <w:gridCol w:w="1418"/>
        <w:gridCol w:w="1134"/>
        <w:gridCol w:w="1134"/>
        <w:gridCol w:w="1276"/>
        <w:gridCol w:w="1134"/>
      </w:tblGrid>
      <w:tr w:rsidR="00F929A1" w:rsidRPr="00706CC2" w:rsidTr="00BD3B3F">
        <w:trPr>
          <w:trHeight w:val="743"/>
        </w:trPr>
        <w:tc>
          <w:tcPr>
            <w:tcW w:w="48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 xml:space="preserve">N </w:t>
            </w:r>
            <w:proofErr w:type="spellStart"/>
            <w:proofErr w:type="gramStart"/>
            <w:r w:rsidRPr="00706CC2">
              <w:rPr>
                <w:rFonts w:ascii="Times New Roman" w:hAnsi="Times New Roman" w:cs="Times New Roman"/>
                <w:sz w:val="18"/>
                <w:szCs w:val="18"/>
              </w:rPr>
              <w:t>п</w:t>
            </w:r>
            <w:proofErr w:type="spellEnd"/>
            <w:proofErr w:type="gramEnd"/>
            <w:r w:rsidRPr="00706CC2">
              <w:rPr>
                <w:rFonts w:ascii="Times New Roman" w:hAnsi="Times New Roman" w:cs="Times New Roman"/>
                <w:sz w:val="18"/>
                <w:szCs w:val="18"/>
              </w:rPr>
              <w:t>/</w:t>
            </w:r>
            <w:proofErr w:type="spellStart"/>
            <w:r w:rsidRPr="00706CC2">
              <w:rPr>
                <w:rFonts w:ascii="Times New Roman" w:hAnsi="Times New Roman" w:cs="Times New Roman"/>
                <w:sz w:val="18"/>
                <w:szCs w:val="18"/>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Аналогичный период 20</w:t>
            </w:r>
            <w:r>
              <w:rPr>
                <w:rFonts w:ascii="Times New Roman" w:hAnsi="Times New Roman" w:cs="Times New Roman"/>
                <w:sz w:val="18"/>
                <w:szCs w:val="18"/>
              </w:rPr>
              <w:t>_</w:t>
            </w:r>
            <w:r w:rsidRPr="00706CC2">
              <w:rPr>
                <w:rFonts w:ascii="Times New Roman" w:hAnsi="Times New Roman" w:cs="Times New Roman"/>
                <w:sz w:val="18"/>
                <w:szCs w:val="18"/>
              </w:rPr>
              <w:t>_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Отчетный 20</w:t>
            </w:r>
            <w:r>
              <w:rPr>
                <w:rFonts w:ascii="Times New Roman" w:hAnsi="Times New Roman" w:cs="Times New Roman"/>
                <w:sz w:val="18"/>
                <w:szCs w:val="18"/>
              </w:rPr>
              <w:t>_</w:t>
            </w:r>
            <w:r w:rsidRPr="00706CC2">
              <w:rPr>
                <w:rFonts w:ascii="Times New Roman" w:hAnsi="Times New Roman" w:cs="Times New Roman"/>
                <w:sz w:val="18"/>
                <w:szCs w:val="18"/>
              </w:rPr>
              <w:t>_ год начислено, факт</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Отчетный 20</w:t>
            </w:r>
            <w:r>
              <w:rPr>
                <w:rFonts w:ascii="Times New Roman" w:hAnsi="Times New Roman" w:cs="Times New Roman"/>
                <w:sz w:val="18"/>
                <w:szCs w:val="18"/>
              </w:rPr>
              <w:t>_</w:t>
            </w:r>
            <w:r w:rsidRPr="00706CC2">
              <w:rPr>
                <w:rFonts w:ascii="Times New Roman" w:hAnsi="Times New Roman" w:cs="Times New Roman"/>
                <w:sz w:val="18"/>
                <w:szCs w:val="18"/>
              </w:rPr>
              <w:t>_ год при 100-процентной оплате</w:t>
            </w:r>
          </w:p>
        </w:tc>
        <w:tc>
          <w:tcPr>
            <w:tcW w:w="127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Отчетный 20</w:t>
            </w:r>
            <w:r>
              <w:rPr>
                <w:rFonts w:ascii="Times New Roman" w:hAnsi="Times New Roman" w:cs="Times New Roman"/>
                <w:sz w:val="18"/>
                <w:szCs w:val="18"/>
              </w:rPr>
              <w:t>_</w:t>
            </w:r>
            <w:r w:rsidRPr="00706CC2">
              <w:rPr>
                <w:rFonts w:ascii="Times New Roman" w:hAnsi="Times New Roman" w:cs="Times New Roman"/>
                <w:sz w:val="18"/>
                <w:szCs w:val="18"/>
              </w:rPr>
              <w:t>_ год при ограничении индексом ___ процентов</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Размер выпадающих доходов (гр. 6 - гр. 7)</w:t>
            </w:r>
          </w:p>
        </w:tc>
      </w:tr>
      <w:tr w:rsidR="00F929A1" w:rsidRPr="00706CC2" w:rsidTr="00BD3B3F">
        <w:trPr>
          <w:trHeight w:val="267"/>
        </w:trPr>
        <w:tc>
          <w:tcPr>
            <w:tcW w:w="48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8</w:t>
            </w:r>
          </w:p>
        </w:tc>
      </w:tr>
      <w:tr w:rsidR="00F929A1" w:rsidRPr="00706CC2" w:rsidTr="00BD3B3F">
        <w:trPr>
          <w:trHeight w:val="581"/>
        </w:trPr>
        <w:tc>
          <w:tcPr>
            <w:tcW w:w="48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Совокупная плата населения за коммунальные услуги за год</w:t>
            </w:r>
          </w:p>
        </w:tc>
        <w:tc>
          <w:tcPr>
            <w:tcW w:w="8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тыс. рублей (рублей/ кв. м)</w:t>
            </w:r>
          </w:p>
        </w:tc>
        <w:tc>
          <w:tcPr>
            <w:tcW w:w="141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roofErr w:type="spellStart"/>
            <w:r w:rsidRPr="00706CC2">
              <w:rPr>
                <w:rFonts w:ascii="Times New Roman" w:hAnsi="Times New Roman" w:cs="Times New Roman"/>
                <w:sz w:val="18"/>
                <w:szCs w:val="18"/>
              </w:rPr>
              <w:t>ППред</w:t>
            </w:r>
            <w:proofErr w:type="spellEnd"/>
            <w:r w:rsidRPr="00706CC2">
              <w:rPr>
                <w:rFonts w:ascii="Times New Roman" w:hAnsi="Times New Roman" w:cs="Times New Roman"/>
                <w:sz w:val="18"/>
                <w:szCs w:val="18"/>
              </w:rPr>
              <w:t xml:space="preserve"> 20</w:t>
            </w:r>
            <w:r>
              <w:rPr>
                <w:rFonts w:ascii="Times New Roman" w:hAnsi="Times New Roman" w:cs="Times New Roman"/>
                <w:sz w:val="18"/>
                <w:szCs w:val="18"/>
              </w:rPr>
              <w:t>_</w:t>
            </w:r>
            <w:r w:rsidRPr="00706CC2">
              <w:rPr>
                <w:rFonts w:ascii="Times New Roman" w:hAnsi="Times New Roman" w:cs="Times New Roman"/>
                <w:sz w:val="18"/>
                <w:szCs w:val="18"/>
              </w:rPr>
              <w:t>_</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roofErr w:type="spellStart"/>
            <w:r w:rsidRPr="00706CC2">
              <w:rPr>
                <w:rFonts w:ascii="Times New Roman" w:hAnsi="Times New Roman" w:cs="Times New Roman"/>
                <w:sz w:val="18"/>
                <w:szCs w:val="18"/>
              </w:rPr>
              <w:t>ПТек</w:t>
            </w:r>
            <w:proofErr w:type="spellEnd"/>
            <w:r w:rsidRPr="00706CC2">
              <w:rPr>
                <w:rFonts w:ascii="Times New Roman" w:hAnsi="Times New Roman" w:cs="Times New Roman"/>
                <w:sz w:val="18"/>
                <w:szCs w:val="18"/>
              </w:rPr>
              <w:t xml:space="preserve"> 20</w:t>
            </w:r>
            <w:r>
              <w:rPr>
                <w:rFonts w:ascii="Times New Roman" w:hAnsi="Times New Roman" w:cs="Times New Roman"/>
                <w:sz w:val="18"/>
                <w:szCs w:val="18"/>
              </w:rPr>
              <w:t>_</w:t>
            </w:r>
            <w:r w:rsidRPr="00706CC2">
              <w:rPr>
                <w:rFonts w:ascii="Times New Roman" w:hAnsi="Times New Roman" w:cs="Times New Roman"/>
                <w:sz w:val="18"/>
                <w:szCs w:val="18"/>
              </w:rPr>
              <w:t>_</w:t>
            </w: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П</w:t>
            </w:r>
            <w:proofErr w:type="gramStart"/>
            <w:r w:rsidRPr="00706CC2">
              <w:rPr>
                <w:rFonts w:ascii="Times New Roman" w:hAnsi="Times New Roman" w:cs="Times New Roman"/>
                <w:sz w:val="18"/>
                <w:szCs w:val="18"/>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П</w:t>
            </w:r>
            <w:proofErr w:type="gramStart"/>
            <w:r w:rsidRPr="00706CC2">
              <w:rPr>
                <w:rFonts w:ascii="Times New Roman" w:hAnsi="Times New Roman" w:cs="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(П</w:t>
            </w:r>
            <w:proofErr w:type="gramStart"/>
            <w:r w:rsidRPr="00706CC2">
              <w:rPr>
                <w:rFonts w:ascii="Times New Roman" w:hAnsi="Times New Roman" w:cs="Times New Roman"/>
                <w:sz w:val="18"/>
                <w:szCs w:val="18"/>
              </w:rPr>
              <w:t>1</w:t>
            </w:r>
            <w:proofErr w:type="gramEnd"/>
            <w:r w:rsidRPr="00706CC2">
              <w:rPr>
                <w:rFonts w:ascii="Times New Roman" w:hAnsi="Times New Roman" w:cs="Times New Roman"/>
                <w:sz w:val="18"/>
                <w:szCs w:val="18"/>
              </w:rPr>
              <w:t xml:space="preserve"> - П2)</w:t>
            </w:r>
          </w:p>
        </w:tc>
      </w:tr>
      <w:tr w:rsidR="00F929A1" w:rsidRPr="00706CC2" w:rsidTr="00BD3B3F">
        <w:trPr>
          <w:trHeight w:val="748"/>
        </w:trPr>
        <w:tc>
          <w:tcPr>
            <w:tcW w:w="48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Прогнозная плата населения за коммунальные услуги на 20</w:t>
            </w:r>
            <w:r>
              <w:rPr>
                <w:rFonts w:ascii="Times New Roman" w:hAnsi="Times New Roman" w:cs="Times New Roman"/>
                <w:sz w:val="18"/>
                <w:szCs w:val="18"/>
              </w:rPr>
              <w:t>_</w:t>
            </w:r>
            <w:r w:rsidRPr="00706CC2">
              <w:rPr>
                <w:rFonts w:ascii="Times New Roman" w:hAnsi="Times New Roman" w:cs="Times New Roman"/>
                <w:sz w:val="18"/>
                <w:szCs w:val="18"/>
              </w:rPr>
              <w:t>_ год (текущий)</w:t>
            </w:r>
          </w:p>
        </w:tc>
        <w:tc>
          <w:tcPr>
            <w:tcW w:w="8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тыс. рублей (рублей/ кв. м)</w:t>
            </w:r>
          </w:p>
        </w:tc>
        <w:tc>
          <w:tcPr>
            <w:tcW w:w="141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roofErr w:type="spellStart"/>
            <w:r w:rsidRPr="00706CC2">
              <w:rPr>
                <w:rFonts w:ascii="Times New Roman" w:hAnsi="Times New Roman" w:cs="Times New Roman"/>
                <w:sz w:val="18"/>
                <w:szCs w:val="18"/>
              </w:rPr>
              <w:t>x</w:t>
            </w:r>
            <w:proofErr w:type="spellEnd"/>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r>
      <w:tr w:rsidR="00F929A1" w:rsidRPr="00706CC2" w:rsidTr="00BD3B3F">
        <w:trPr>
          <w:trHeight w:val="776"/>
        </w:trPr>
        <w:tc>
          <w:tcPr>
            <w:tcW w:w="48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Индекс изменения размера платы граждан за коммунальные услуги за отчетный год</w:t>
            </w:r>
          </w:p>
        </w:tc>
        <w:tc>
          <w:tcPr>
            <w:tcW w:w="8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процентов</w:t>
            </w:r>
          </w:p>
        </w:tc>
        <w:tc>
          <w:tcPr>
            <w:tcW w:w="141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roofErr w:type="spellStart"/>
            <w:r w:rsidRPr="00706CC2">
              <w:rPr>
                <w:rFonts w:ascii="Times New Roman" w:hAnsi="Times New Roman" w:cs="Times New Roman"/>
                <w:sz w:val="18"/>
                <w:szCs w:val="18"/>
              </w:rPr>
              <w:t>x</w:t>
            </w:r>
            <w:proofErr w:type="spellEnd"/>
          </w:p>
        </w:tc>
      </w:tr>
      <w:tr w:rsidR="00F929A1" w:rsidRPr="00706CC2" w:rsidTr="00BD3B3F">
        <w:trPr>
          <w:trHeight w:val="1074"/>
        </w:trPr>
        <w:tc>
          <w:tcPr>
            <w:tcW w:w="48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4.</w:t>
            </w:r>
          </w:p>
        </w:tc>
        <w:tc>
          <w:tcPr>
            <w:tcW w:w="212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r w:rsidRPr="00706CC2">
              <w:rPr>
                <w:rFonts w:ascii="Times New Roman" w:hAnsi="Times New Roman" w:cs="Times New Roman"/>
                <w:sz w:val="18"/>
                <w:szCs w:val="18"/>
              </w:rPr>
              <w:t>Утвержденный предельный индекс изменения размера платы граждан за коммунальные услуги за отчетный год</w:t>
            </w:r>
          </w:p>
        </w:tc>
        <w:tc>
          <w:tcPr>
            <w:tcW w:w="850"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center"/>
              <w:rPr>
                <w:rFonts w:ascii="Times New Roman" w:hAnsi="Times New Roman" w:cs="Times New Roman"/>
                <w:sz w:val="18"/>
                <w:szCs w:val="18"/>
              </w:rPr>
            </w:pPr>
            <w:r w:rsidRPr="00706CC2">
              <w:rPr>
                <w:rFonts w:ascii="Times New Roman" w:hAnsi="Times New Roman" w:cs="Times New Roman"/>
                <w:sz w:val="18"/>
                <w:szCs w:val="18"/>
              </w:rPr>
              <w:t>процентов</w:t>
            </w:r>
          </w:p>
        </w:tc>
        <w:tc>
          <w:tcPr>
            <w:tcW w:w="1418"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29A1" w:rsidRPr="00706CC2" w:rsidRDefault="00F929A1" w:rsidP="00BD3B3F">
            <w:pPr>
              <w:pStyle w:val="ConsPlusNormal"/>
              <w:jc w:val="both"/>
              <w:rPr>
                <w:rFonts w:ascii="Times New Roman" w:hAnsi="Times New Roman" w:cs="Times New Roman"/>
                <w:sz w:val="18"/>
                <w:szCs w:val="18"/>
              </w:rPr>
            </w:pPr>
            <w:proofErr w:type="spellStart"/>
            <w:r w:rsidRPr="00706CC2">
              <w:rPr>
                <w:rFonts w:ascii="Times New Roman" w:hAnsi="Times New Roman" w:cs="Times New Roman"/>
                <w:sz w:val="18"/>
                <w:szCs w:val="18"/>
              </w:rPr>
              <w:t>x</w:t>
            </w:r>
            <w:proofErr w:type="spellEnd"/>
          </w:p>
        </w:tc>
      </w:tr>
    </w:tbl>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Pr="00964B35" w:rsidRDefault="00F929A1" w:rsidP="00F929A1">
      <w:pPr>
        <w:pStyle w:val="ConsPlusNormal"/>
        <w:tabs>
          <w:tab w:val="left" w:pos="567"/>
        </w:tabs>
        <w:ind w:firstLine="567"/>
        <w:jc w:val="both"/>
        <w:rPr>
          <w:rFonts w:ascii="Times New Roman" w:hAnsi="Times New Roman" w:cs="Times New Roman"/>
          <w:sz w:val="24"/>
          <w:szCs w:val="24"/>
        </w:rPr>
      </w:pPr>
      <w:proofErr w:type="spellStart"/>
      <w:r w:rsidRPr="00964B35">
        <w:rPr>
          <w:rFonts w:ascii="Times New Roman" w:hAnsi="Times New Roman" w:cs="Times New Roman"/>
          <w:sz w:val="24"/>
          <w:szCs w:val="24"/>
        </w:rPr>
        <w:t>Справочно</w:t>
      </w:r>
      <w:proofErr w:type="spellEnd"/>
      <w:r w:rsidRPr="00964B35">
        <w:rPr>
          <w:rFonts w:ascii="Times New Roman" w:hAnsi="Times New Roman" w:cs="Times New Roman"/>
          <w:sz w:val="24"/>
          <w:szCs w:val="24"/>
        </w:rPr>
        <w:t>: общая площадь жилых помещений на отчетную дату _________ тыс. кв. м.</w:t>
      </w:r>
    </w:p>
    <w:p w:rsidR="00F929A1" w:rsidRDefault="00F929A1" w:rsidP="00F929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64B35">
        <w:rPr>
          <w:rFonts w:ascii="Times New Roman" w:hAnsi="Times New Roman" w:cs="Times New Roman"/>
          <w:sz w:val="24"/>
          <w:szCs w:val="24"/>
        </w:rPr>
        <w:t>Руководитель органа местного самоуправления,</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осуществляющего переданное государственное</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полномочие по предоставлению гражданам</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меры социальной поддержки ______________ _____________________</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(подпись) (расшифровка подписи)</w:t>
      </w:r>
    </w:p>
    <w:p w:rsidR="00F929A1" w:rsidRPr="00964B35"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М.П.</w:t>
      </w:r>
    </w:p>
    <w:p w:rsidR="00F929A1" w:rsidRPr="00964B35" w:rsidRDefault="00F929A1" w:rsidP="00F929A1">
      <w:pPr>
        <w:pStyle w:val="ConsPlusNormal"/>
        <w:spacing w:before="240"/>
        <w:ind w:firstLine="540"/>
        <w:jc w:val="both"/>
        <w:rPr>
          <w:rFonts w:ascii="Times New Roman" w:hAnsi="Times New Roman" w:cs="Times New Roman"/>
          <w:sz w:val="24"/>
          <w:szCs w:val="24"/>
        </w:rPr>
      </w:pPr>
      <w:r w:rsidRPr="00964B35">
        <w:rPr>
          <w:rFonts w:ascii="Times New Roman" w:hAnsi="Times New Roman" w:cs="Times New Roman"/>
          <w:sz w:val="24"/>
          <w:szCs w:val="24"/>
        </w:rPr>
        <w:t>Исполнитель, телефон _______________________</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Согласовано: Руководитель уполномоченного</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исполнительного органа государственной власти</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Свердловской области в сфере</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государственного регулирования цен (тарифов)</w:t>
      </w:r>
    </w:p>
    <w:p w:rsidR="00F929A1"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______________ _____________________</w:t>
      </w:r>
    </w:p>
    <w:p w:rsidR="00F929A1" w:rsidRPr="00964B35" w:rsidRDefault="00F929A1" w:rsidP="00F929A1">
      <w:pPr>
        <w:pStyle w:val="ConsPlusNormal"/>
        <w:ind w:firstLine="567"/>
        <w:jc w:val="both"/>
        <w:rPr>
          <w:rFonts w:ascii="Times New Roman" w:hAnsi="Times New Roman" w:cs="Times New Roman"/>
          <w:sz w:val="24"/>
          <w:szCs w:val="24"/>
        </w:rPr>
      </w:pPr>
      <w:r w:rsidRPr="00964B35">
        <w:rPr>
          <w:rFonts w:ascii="Times New Roman" w:hAnsi="Times New Roman" w:cs="Times New Roman"/>
          <w:sz w:val="24"/>
          <w:szCs w:val="24"/>
        </w:rPr>
        <w:t>(подпись) (расшифровка подписи)</w:t>
      </w: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rPr>
          <w:rFonts w:ascii="Times New Roman" w:hAnsi="Times New Roman" w:cs="Times New Roman"/>
        </w:rPr>
      </w:pPr>
    </w:p>
    <w:p w:rsidR="00F929A1" w:rsidRPr="007F0C57" w:rsidRDefault="00F929A1" w:rsidP="00F929A1"/>
    <w:p w:rsidR="00F929A1" w:rsidRPr="007F0C57" w:rsidRDefault="00F929A1" w:rsidP="00F929A1"/>
    <w:p w:rsidR="00F929A1" w:rsidRPr="007F0C57" w:rsidRDefault="00F929A1" w:rsidP="00F929A1"/>
    <w:p w:rsidR="00F929A1" w:rsidRPr="007F0C57" w:rsidRDefault="00F929A1" w:rsidP="00F929A1"/>
    <w:p w:rsidR="00F929A1" w:rsidRPr="007F0C57" w:rsidRDefault="00F929A1" w:rsidP="00F929A1"/>
    <w:p w:rsidR="00F929A1" w:rsidRPr="007F0C57" w:rsidRDefault="00F929A1" w:rsidP="00F929A1"/>
    <w:p w:rsidR="00F929A1" w:rsidRPr="00740A50" w:rsidRDefault="00F929A1" w:rsidP="00F929A1">
      <w:pPr>
        <w:sectPr w:rsidR="00F929A1" w:rsidRPr="00740A50" w:rsidSect="00D1402E">
          <w:pgSz w:w="11906" w:h="16838"/>
          <w:pgMar w:top="851" w:right="1134" w:bottom="1134" w:left="709" w:header="709" w:footer="709" w:gutter="0"/>
          <w:cols w:space="708"/>
          <w:titlePg/>
          <w:docGrid w:linePitch="360"/>
        </w:sectPr>
      </w:pPr>
    </w:p>
    <w:p w:rsidR="00F929A1" w:rsidRPr="00464733" w:rsidRDefault="00F929A1" w:rsidP="00F929A1">
      <w:pPr>
        <w:ind w:left="5670"/>
        <w:rPr>
          <w:sz w:val="24"/>
          <w:szCs w:val="24"/>
        </w:rPr>
      </w:pPr>
      <w:r w:rsidRPr="00464733">
        <w:rPr>
          <w:sz w:val="24"/>
          <w:szCs w:val="24"/>
        </w:rPr>
        <w:lastRenderedPageBreak/>
        <w:t xml:space="preserve">Приложение № </w:t>
      </w:r>
      <w:r>
        <w:rPr>
          <w:sz w:val="24"/>
          <w:szCs w:val="24"/>
        </w:rPr>
        <w:t>9</w:t>
      </w:r>
    </w:p>
    <w:p w:rsidR="00F929A1" w:rsidRPr="00464733" w:rsidRDefault="00F929A1" w:rsidP="00F929A1">
      <w:pPr>
        <w:ind w:left="5670"/>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Default="00F929A1" w:rsidP="00F929A1">
      <w:pPr>
        <w:ind w:left="5670"/>
        <w:rPr>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меры социальной поддержки по частичному освобождению от платы за коммунальные услуги</w:t>
      </w: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ОТЧЕТ</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о расходовании субвенций на осуществление</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государственного полномочия по предоставлению гражданам меры</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социальной поддержки по частичному освобождению от платы</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за коммунальные услуги (далее - мера социальной поддержки)</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по _________________________________________________</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(наименование муниципального образования)</w:t>
      </w:r>
    </w:p>
    <w:p w:rsidR="00F929A1"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на 01 _______________ 20__ года</w:t>
      </w:r>
    </w:p>
    <w:p w:rsidR="00F929A1" w:rsidRPr="00964B35" w:rsidRDefault="00F929A1" w:rsidP="00F929A1">
      <w:pPr>
        <w:pStyle w:val="ConsPlusNormal"/>
        <w:ind w:firstLine="540"/>
        <w:jc w:val="center"/>
        <w:rPr>
          <w:rFonts w:ascii="Times New Roman" w:hAnsi="Times New Roman" w:cs="Times New Roman"/>
          <w:sz w:val="24"/>
          <w:szCs w:val="24"/>
        </w:rPr>
      </w:pPr>
      <w:r w:rsidRPr="00964B35">
        <w:rPr>
          <w:rFonts w:ascii="Times New Roman" w:hAnsi="Times New Roman" w:cs="Times New Roman"/>
          <w:sz w:val="24"/>
          <w:szCs w:val="24"/>
        </w:rPr>
        <w:t>(месяц)</w:t>
      </w:r>
    </w:p>
    <w:p w:rsidR="00F929A1" w:rsidRDefault="00F929A1" w:rsidP="00F929A1">
      <w:pPr>
        <w:pStyle w:val="ConsPlusNormal"/>
        <w:ind w:firstLine="540"/>
        <w:jc w:val="both"/>
      </w:pPr>
    </w:p>
    <w:tbl>
      <w:tblPr>
        <w:tblW w:w="9701" w:type="dxa"/>
        <w:tblLayout w:type="fixed"/>
        <w:tblCellMar>
          <w:top w:w="102" w:type="dxa"/>
          <w:left w:w="62" w:type="dxa"/>
          <w:bottom w:w="102" w:type="dxa"/>
          <w:right w:w="62" w:type="dxa"/>
        </w:tblCellMar>
        <w:tblLook w:val="0000"/>
      </w:tblPr>
      <w:tblGrid>
        <w:gridCol w:w="5639"/>
        <w:gridCol w:w="1128"/>
        <w:gridCol w:w="1517"/>
        <w:gridCol w:w="1417"/>
      </w:tblGrid>
      <w:tr w:rsidR="00F929A1" w:rsidRPr="00D35DC7" w:rsidTr="00BD3B3F">
        <w:trPr>
          <w:trHeight w:val="820"/>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Показатели</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Код строки</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Всего на отчетную дату</w:t>
            </w:r>
          </w:p>
        </w:tc>
      </w:tr>
      <w:tr w:rsidR="00F929A1" w:rsidRPr="00D35DC7" w:rsidTr="00BD3B3F">
        <w:trPr>
          <w:trHeight w:val="283"/>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2</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4</w:t>
            </w:r>
          </w:p>
        </w:tc>
      </w:tr>
      <w:tr w:rsidR="00F929A1" w:rsidRPr="00D35DC7" w:rsidTr="00BD3B3F">
        <w:trPr>
          <w:trHeight w:val="1103"/>
        </w:trPr>
        <w:tc>
          <w:tcPr>
            <w:tcW w:w="5639" w:type="dxa"/>
            <w:tcBorders>
              <w:top w:val="single" w:sz="4" w:space="0" w:color="auto"/>
              <w:left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Количество исполнителей коммунальных услуг, которым возмещались затраты, связанные с предоставлением гражданам меры социальной поддержки (далее - затраты) и</w:t>
            </w:r>
          </w:p>
        </w:tc>
        <w:tc>
          <w:tcPr>
            <w:tcW w:w="1128" w:type="dxa"/>
            <w:tcBorders>
              <w:top w:val="single" w:sz="4" w:space="0" w:color="auto"/>
              <w:left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01</w:t>
            </w:r>
          </w:p>
        </w:tc>
        <w:tc>
          <w:tcPr>
            <w:tcW w:w="1517" w:type="dxa"/>
            <w:tcBorders>
              <w:top w:val="single" w:sz="4" w:space="0" w:color="auto"/>
              <w:left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единиц</w:t>
            </w:r>
          </w:p>
        </w:tc>
        <w:tc>
          <w:tcPr>
            <w:tcW w:w="1417" w:type="dxa"/>
            <w:tcBorders>
              <w:top w:val="single" w:sz="4" w:space="0" w:color="auto"/>
              <w:left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835"/>
        </w:trPr>
        <w:tc>
          <w:tcPr>
            <w:tcW w:w="5639" w:type="dxa"/>
            <w:tcBorders>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количество граждан, которым предоставлялась мера социальной поддержки, по состоянию на конец отчетного периода</w:t>
            </w:r>
          </w:p>
        </w:tc>
        <w:tc>
          <w:tcPr>
            <w:tcW w:w="1128" w:type="dxa"/>
            <w:tcBorders>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02</w:t>
            </w:r>
          </w:p>
        </w:tc>
        <w:tc>
          <w:tcPr>
            <w:tcW w:w="1517" w:type="dxa"/>
            <w:tcBorders>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человек</w:t>
            </w:r>
          </w:p>
        </w:tc>
        <w:tc>
          <w:tcPr>
            <w:tcW w:w="1417" w:type="dxa"/>
            <w:tcBorders>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552"/>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Сумма начисленных средств исполнителям коммунальных услуг на возмещение затрат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03</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552"/>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Сумма перечисленных средств исполнителям коммунальных услуг на возмещение затрат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04</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820"/>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Поступило субвенций из областного бюджета на предоставление гражданам меры социальной поддержки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05</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835"/>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Кассовые расходы местного бюджета по предоставлению гражданам меры социальной поддержки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06</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552"/>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lastRenderedPageBreak/>
              <w:t>в том числе за счет субвенций, полученных из областного бюджета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07</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283"/>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Ожидаемая сумма начисленных средств исполнителям коммунальных услуг на возмещение затрат на предстоящий месяц</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08</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820"/>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Поступило субвенций из областного бюджета на обеспечение деятельности по предоставлению гражданам меры социальной поддержки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09</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835"/>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Кассовые расходы местного бюджета на обеспечение деятельности по предоставлению гражданам меры социальной поддержки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10</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r w:rsidR="00F929A1" w:rsidRPr="00D35DC7" w:rsidTr="00BD3B3F">
        <w:trPr>
          <w:trHeight w:val="552"/>
        </w:trPr>
        <w:tc>
          <w:tcPr>
            <w:tcW w:w="5639"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в том числе за счет субвенций, полученных из областного бюджета &lt;*&gt;</w:t>
            </w:r>
          </w:p>
        </w:tc>
        <w:tc>
          <w:tcPr>
            <w:tcW w:w="1128"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center"/>
              <w:rPr>
                <w:rFonts w:ascii="Times New Roman" w:hAnsi="Times New Roman" w:cs="Times New Roman"/>
                <w:sz w:val="24"/>
                <w:szCs w:val="24"/>
              </w:rPr>
            </w:pPr>
            <w:r w:rsidRPr="00D35DC7">
              <w:rPr>
                <w:rFonts w:ascii="Times New Roman" w:hAnsi="Times New Roman" w:cs="Times New Roman"/>
                <w:sz w:val="24"/>
                <w:szCs w:val="24"/>
              </w:rPr>
              <w:t>11</w:t>
            </w:r>
          </w:p>
        </w:tc>
        <w:tc>
          <w:tcPr>
            <w:tcW w:w="15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r w:rsidRPr="00D35DC7">
              <w:rPr>
                <w:rFonts w:ascii="Times New Roman" w:hAnsi="Times New Roman" w:cs="Times New Roman"/>
                <w:sz w:val="24"/>
                <w:szCs w:val="24"/>
              </w:rPr>
              <w:t>тыс. рублей</w:t>
            </w:r>
          </w:p>
        </w:tc>
        <w:tc>
          <w:tcPr>
            <w:tcW w:w="1417" w:type="dxa"/>
            <w:tcBorders>
              <w:top w:val="single" w:sz="4" w:space="0" w:color="auto"/>
              <w:left w:val="single" w:sz="4" w:space="0" w:color="auto"/>
              <w:bottom w:val="single" w:sz="4" w:space="0" w:color="auto"/>
              <w:right w:val="single" w:sz="4" w:space="0" w:color="auto"/>
            </w:tcBorders>
          </w:tcPr>
          <w:p w:rsidR="00F929A1" w:rsidRPr="00D35DC7" w:rsidRDefault="00F929A1" w:rsidP="00BD3B3F">
            <w:pPr>
              <w:pStyle w:val="ConsPlusNormal"/>
              <w:jc w:val="both"/>
              <w:rPr>
                <w:rFonts w:ascii="Times New Roman" w:hAnsi="Times New Roman" w:cs="Times New Roman"/>
                <w:sz w:val="24"/>
                <w:szCs w:val="24"/>
              </w:rPr>
            </w:pPr>
          </w:p>
        </w:tc>
      </w:tr>
    </w:tbl>
    <w:p w:rsidR="00F929A1" w:rsidRPr="00D35DC7" w:rsidRDefault="00F929A1" w:rsidP="00F929A1">
      <w:pPr>
        <w:pStyle w:val="ConsPlusNormal"/>
        <w:ind w:firstLine="540"/>
        <w:jc w:val="both"/>
        <w:rPr>
          <w:rFonts w:ascii="Times New Roman" w:hAnsi="Times New Roman" w:cs="Times New Roman"/>
          <w:sz w:val="24"/>
          <w:szCs w:val="24"/>
        </w:rPr>
      </w:pPr>
    </w:p>
    <w:p w:rsidR="00F929A1" w:rsidRPr="00D35DC7" w:rsidRDefault="00F929A1" w:rsidP="00F929A1">
      <w:pPr>
        <w:pStyle w:val="ConsPlusNormal"/>
        <w:ind w:firstLine="540"/>
        <w:jc w:val="both"/>
        <w:rPr>
          <w:rFonts w:ascii="Times New Roman" w:hAnsi="Times New Roman" w:cs="Times New Roman"/>
          <w:sz w:val="24"/>
          <w:szCs w:val="24"/>
        </w:rPr>
      </w:pPr>
      <w:r w:rsidRPr="00D35DC7">
        <w:rPr>
          <w:rFonts w:ascii="Times New Roman" w:hAnsi="Times New Roman" w:cs="Times New Roman"/>
          <w:sz w:val="24"/>
          <w:szCs w:val="24"/>
        </w:rPr>
        <w:t>--------------------------------</w:t>
      </w:r>
    </w:p>
    <w:p w:rsidR="00F929A1" w:rsidRPr="00D35DC7" w:rsidRDefault="00F929A1" w:rsidP="00F929A1">
      <w:pPr>
        <w:pStyle w:val="ConsPlusNormal"/>
        <w:spacing w:before="240"/>
        <w:ind w:firstLine="540"/>
        <w:jc w:val="both"/>
        <w:rPr>
          <w:rFonts w:ascii="Times New Roman" w:hAnsi="Times New Roman" w:cs="Times New Roman"/>
          <w:sz w:val="24"/>
          <w:szCs w:val="24"/>
        </w:rPr>
      </w:pPr>
      <w:r w:rsidRPr="00D35DC7">
        <w:rPr>
          <w:rFonts w:ascii="Times New Roman" w:hAnsi="Times New Roman" w:cs="Times New Roman"/>
          <w:sz w:val="24"/>
          <w:szCs w:val="24"/>
        </w:rPr>
        <w:t>&lt;*&gt; указывается сумма нарастающим итогом с начала года.</w:t>
      </w:r>
    </w:p>
    <w:p w:rsidR="00F929A1" w:rsidRPr="00D35DC7" w:rsidRDefault="00F929A1" w:rsidP="00F929A1">
      <w:pPr>
        <w:pStyle w:val="ConsPlusNormal"/>
        <w:ind w:firstLine="540"/>
        <w:jc w:val="both"/>
        <w:rPr>
          <w:rFonts w:ascii="Times New Roman" w:hAnsi="Times New Roman" w:cs="Times New Roman"/>
          <w:sz w:val="24"/>
          <w:szCs w:val="24"/>
        </w:rPr>
      </w:pPr>
    </w:p>
    <w:p w:rsidR="00F929A1" w:rsidRPr="00D35DC7" w:rsidRDefault="00F929A1" w:rsidP="00F929A1">
      <w:pPr>
        <w:pStyle w:val="ConsPlusNormal"/>
        <w:ind w:firstLine="540"/>
        <w:jc w:val="both"/>
        <w:rPr>
          <w:rFonts w:ascii="Times New Roman" w:hAnsi="Times New Roman" w:cs="Times New Roman"/>
          <w:sz w:val="24"/>
          <w:szCs w:val="24"/>
        </w:rPr>
      </w:pPr>
      <w:proofErr w:type="spellStart"/>
      <w:r w:rsidRPr="00D35DC7">
        <w:rPr>
          <w:rFonts w:ascii="Times New Roman" w:hAnsi="Times New Roman" w:cs="Times New Roman"/>
          <w:sz w:val="24"/>
          <w:szCs w:val="24"/>
        </w:rPr>
        <w:t>Справочно</w:t>
      </w:r>
      <w:proofErr w:type="spellEnd"/>
      <w:r w:rsidRPr="00D35DC7">
        <w:rPr>
          <w:rFonts w:ascii="Times New Roman" w:hAnsi="Times New Roman" w:cs="Times New Roman"/>
          <w:sz w:val="24"/>
          <w:szCs w:val="24"/>
        </w:rPr>
        <w:t>: в течение отчетного периода количество исполнителей коммунальных услуг, которым возмещались затраты, _________, и количество граждан, которым предоставлялись мера социальной поддержки, _______________</w:t>
      </w:r>
    </w:p>
    <w:p w:rsidR="00F929A1" w:rsidRPr="00D35DC7"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ind w:firstLine="540"/>
        <w:jc w:val="both"/>
        <w:rPr>
          <w:rFonts w:ascii="Times New Roman" w:hAnsi="Times New Roman" w:cs="Times New Roman"/>
          <w:sz w:val="24"/>
          <w:szCs w:val="24"/>
        </w:rPr>
      </w:pPr>
      <w:r w:rsidRPr="00D35DC7">
        <w:rPr>
          <w:rFonts w:ascii="Times New Roman" w:hAnsi="Times New Roman" w:cs="Times New Roman"/>
          <w:sz w:val="24"/>
          <w:szCs w:val="24"/>
        </w:rPr>
        <w:t>Руководитель органа местного самоуправления,</w:t>
      </w:r>
    </w:p>
    <w:p w:rsidR="00F929A1" w:rsidRDefault="00F929A1" w:rsidP="00F929A1">
      <w:pPr>
        <w:pStyle w:val="ConsPlusNormal"/>
        <w:ind w:firstLine="540"/>
        <w:jc w:val="both"/>
        <w:rPr>
          <w:rFonts w:ascii="Times New Roman" w:hAnsi="Times New Roman" w:cs="Times New Roman"/>
          <w:sz w:val="24"/>
          <w:szCs w:val="24"/>
        </w:rPr>
      </w:pPr>
      <w:r w:rsidRPr="00D35DC7">
        <w:rPr>
          <w:rFonts w:ascii="Times New Roman" w:hAnsi="Times New Roman" w:cs="Times New Roman"/>
          <w:sz w:val="24"/>
          <w:szCs w:val="24"/>
        </w:rPr>
        <w:t>осуществляющего переданное государственное</w:t>
      </w:r>
    </w:p>
    <w:p w:rsidR="00F929A1" w:rsidRDefault="00F929A1" w:rsidP="00F929A1">
      <w:pPr>
        <w:pStyle w:val="ConsPlusNormal"/>
        <w:ind w:firstLine="540"/>
        <w:jc w:val="both"/>
        <w:rPr>
          <w:rFonts w:ascii="Times New Roman" w:hAnsi="Times New Roman" w:cs="Times New Roman"/>
          <w:sz w:val="24"/>
          <w:szCs w:val="24"/>
        </w:rPr>
      </w:pPr>
      <w:r w:rsidRPr="00D35DC7">
        <w:rPr>
          <w:rFonts w:ascii="Times New Roman" w:hAnsi="Times New Roman" w:cs="Times New Roman"/>
          <w:sz w:val="24"/>
          <w:szCs w:val="24"/>
        </w:rPr>
        <w:t>полномочие по предоставлению гражданам</w:t>
      </w:r>
    </w:p>
    <w:p w:rsidR="00F929A1" w:rsidRDefault="00F929A1" w:rsidP="00F929A1">
      <w:pPr>
        <w:pStyle w:val="ConsPlusNormal"/>
        <w:ind w:firstLine="540"/>
        <w:jc w:val="both"/>
        <w:rPr>
          <w:rFonts w:ascii="Times New Roman" w:hAnsi="Times New Roman" w:cs="Times New Roman"/>
          <w:sz w:val="24"/>
          <w:szCs w:val="24"/>
        </w:rPr>
      </w:pPr>
      <w:r w:rsidRPr="00D35DC7">
        <w:rPr>
          <w:rFonts w:ascii="Times New Roman" w:hAnsi="Times New Roman" w:cs="Times New Roman"/>
          <w:sz w:val="24"/>
          <w:szCs w:val="24"/>
        </w:rPr>
        <w:t>меры социальной поддержки ____________ _____________________</w:t>
      </w:r>
    </w:p>
    <w:p w:rsidR="00F929A1" w:rsidRPr="00D35DC7" w:rsidRDefault="00F929A1" w:rsidP="00F929A1">
      <w:pPr>
        <w:pStyle w:val="ConsPlusNormal"/>
        <w:ind w:firstLine="540"/>
        <w:jc w:val="both"/>
        <w:rPr>
          <w:rFonts w:ascii="Times New Roman" w:hAnsi="Times New Roman" w:cs="Times New Roman"/>
          <w:sz w:val="24"/>
          <w:szCs w:val="24"/>
        </w:rPr>
      </w:pPr>
      <w:r w:rsidRPr="00D35DC7">
        <w:rPr>
          <w:rFonts w:ascii="Times New Roman" w:hAnsi="Times New Roman" w:cs="Times New Roman"/>
          <w:sz w:val="24"/>
          <w:szCs w:val="24"/>
        </w:rPr>
        <w:t>(подпись) (расшифровка подписи)</w:t>
      </w:r>
    </w:p>
    <w:p w:rsidR="00F929A1" w:rsidRDefault="00F929A1" w:rsidP="00F929A1">
      <w:pPr>
        <w:pStyle w:val="ConsPlusNormal"/>
        <w:jc w:val="both"/>
        <w:rPr>
          <w:rFonts w:ascii="Times New Roman" w:hAnsi="Times New Roman" w:cs="Times New Roman"/>
          <w:sz w:val="24"/>
          <w:szCs w:val="24"/>
        </w:rPr>
      </w:pPr>
    </w:p>
    <w:p w:rsidR="00F929A1" w:rsidRPr="00D35DC7" w:rsidRDefault="00F929A1" w:rsidP="00F929A1">
      <w:pPr>
        <w:pStyle w:val="ConsPlusNormal"/>
        <w:ind w:firstLine="567"/>
        <w:jc w:val="both"/>
        <w:rPr>
          <w:rFonts w:ascii="Times New Roman" w:hAnsi="Times New Roman" w:cs="Times New Roman"/>
          <w:sz w:val="24"/>
          <w:szCs w:val="24"/>
        </w:rPr>
      </w:pPr>
      <w:r w:rsidRPr="00D35DC7">
        <w:rPr>
          <w:rFonts w:ascii="Times New Roman" w:hAnsi="Times New Roman" w:cs="Times New Roman"/>
          <w:sz w:val="24"/>
          <w:szCs w:val="24"/>
        </w:rPr>
        <w:t>Исполнитель, телефон ____________________</w:t>
      </w:r>
    </w:p>
    <w:p w:rsidR="00F929A1" w:rsidRPr="00D35DC7" w:rsidRDefault="00F929A1" w:rsidP="00F929A1">
      <w:pPr>
        <w:pStyle w:val="ConsPlusNormal"/>
        <w:ind w:firstLine="540"/>
        <w:jc w:val="both"/>
        <w:rPr>
          <w:rFonts w:ascii="Times New Roman" w:hAnsi="Times New Roman" w:cs="Times New Roman"/>
          <w:sz w:val="24"/>
          <w:szCs w:val="24"/>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pStyle w:val="ConsPlusNormal"/>
        <w:jc w:val="center"/>
        <w:rPr>
          <w:rFonts w:ascii="Times New Roman" w:hAnsi="Times New Roman" w:cs="Times New Roman"/>
        </w:rPr>
      </w:pPr>
    </w:p>
    <w:p w:rsidR="00F929A1" w:rsidRDefault="00F929A1" w:rsidP="00F929A1">
      <w:pPr>
        <w:ind w:left="5670"/>
        <w:rPr>
          <w:sz w:val="24"/>
          <w:szCs w:val="24"/>
        </w:rPr>
      </w:pPr>
    </w:p>
    <w:p w:rsidR="00F929A1" w:rsidRDefault="00F929A1" w:rsidP="00F929A1">
      <w:pPr>
        <w:ind w:left="5670"/>
        <w:rPr>
          <w:sz w:val="24"/>
          <w:szCs w:val="24"/>
        </w:rPr>
      </w:pPr>
    </w:p>
    <w:p w:rsidR="00F929A1" w:rsidRPr="00464733" w:rsidRDefault="00F929A1" w:rsidP="00F929A1">
      <w:pPr>
        <w:ind w:left="5670"/>
        <w:rPr>
          <w:sz w:val="24"/>
          <w:szCs w:val="24"/>
        </w:rPr>
      </w:pPr>
      <w:r w:rsidRPr="00464733">
        <w:rPr>
          <w:sz w:val="24"/>
          <w:szCs w:val="24"/>
        </w:rPr>
        <w:t xml:space="preserve">Приложение № </w:t>
      </w:r>
      <w:r>
        <w:rPr>
          <w:sz w:val="24"/>
          <w:szCs w:val="24"/>
        </w:rPr>
        <w:t>10</w:t>
      </w:r>
    </w:p>
    <w:p w:rsidR="00F929A1" w:rsidRPr="00464733" w:rsidRDefault="00F929A1" w:rsidP="00F929A1">
      <w:pPr>
        <w:ind w:left="5670"/>
        <w:rPr>
          <w:sz w:val="24"/>
          <w:szCs w:val="24"/>
        </w:rPr>
      </w:pPr>
      <w:r w:rsidRPr="00464733">
        <w:rPr>
          <w:sz w:val="24"/>
          <w:szCs w:val="24"/>
        </w:rPr>
        <w:t xml:space="preserve">к Порядку предоставления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w:t>
      </w:r>
    </w:p>
    <w:p w:rsidR="00F929A1" w:rsidRPr="00464733" w:rsidRDefault="00F929A1" w:rsidP="00F929A1">
      <w:pPr>
        <w:ind w:left="5670"/>
        <w:rPr>
          <w:sz w:val="24"/>
          <w:szCs w:val="24"/>
        </w:rPr>
      </w:pPr>
      <w:proofErr w:type="gramStart"/>
      <w:r w:rsidRPr="00464733">
        <w:rPr>
          <w:sz w:val="24"/>
          <w:szCs w:val="24"/>
        </w:rPr>
        <w:t>проживающим</w:t>
      </w:r>
      <w:proofErr w:type="gramEnd"/>
      <w:r w:rsidRPr="00464733">
        <w:rPr>
          <w:sz w:val="24"/>
          <w:szCs w:val="24"/>
        </w:rPr>
        <w:t xml:space="preserve"> на территории Кушвинского городского округа, </w:t>
      </w:r>
    </w:p>
    <w:p w:rsidR="00F929A1" w:rsidRPr="00464733" w:rsidRDefault="00F929A1" w:rsidP="00F929A1">
      <w:pPr>
        <w:ind w:left="5670"/>
        <w:rPr>
          <w:bCs/>
          <w:sz w:val="24"/>
          <w:szCs w:val="24"/>
        </w:rPr>
      </w:pPr>
      <w:r w:rsidRPr="00464733">
        <w:rPr>
          <w:sz w:val="24"/>
          <w:szCs w:val="24"/>
        </w:rPr>
        <w:t>меры социальной поддержки по частичному освобождению от платы за коммунальные услуги</w:t>
      </w:r>
    </w:p>
    <w:p w:rsidR="00F929A1" w:rsidRPr="00464733" w:rsidRDefault="00F929A1" w:rsidP="00F929A1">
      <w:pPr>
        <w:pStyle w:val="ConsPlusNormal"/>
        <w:jc w:val="both"/>
        <w:rPr>
          <w:rFonts w:ascii="Times New Roman" w:hAnsi="Times New Roman" w:cs="Times New Roman"/>
          <w:sz w:val="24"/>
          <w:szCs w:val="24"/>
        </w:rPr>
      </w:pPr>
    </w:p>
    <w:p w:rsidR="00F929A1" w:rsidRPr="00464733" w:rsidRDefault="00F929A1" w:rsidP="00F929A1">
      <w:pPr>
        <w:pStyle w:val="ConsPlusNormal"/>
        <w:jc w:val="both"/>
        <w:rPr>
          <w:rFonts w:ascii="Times New Roman" w:hAnsi="Times New Roman" w:cs="Times New Roman"/>
          <w:sz w:val="24"/>
          <w:szCs w:val="24"/>
        </w:rPr>
      </w:pPr>
    </w:p>
    <w:p w:rsidR="00F929A1" w:rsidRPr="00464733" w:rsidRDefault="00F929A1" w:rsidP="00F929A1">
      <w:pPr>
        <w:pStyle w:val="ConsPlusNormal"/>
        <w:jc w:val="both"/>
        <w:rPr>
          <w:rFonts w:ascii="Times New Roman" w:hAnsi="Times New Roman" w:cs="Times New Roman"/>
          <w:sz w:val="24"/>
          <w:szCs w:val="24"/>
        </w:rPr>
      </w:pPr>
    </w:p>
    <w:p w:rsidR="00F929A1" w:rsidRPr="00464733" w:rsidRDefault="00F929A1" w:rsidP="00F929A1">
      <w:pPr>
        <w:pStyle w:val="ConsPlusNormal"/>
        <w:ind w:left="1134" w:right="1274"/>
        <w:jc w:val="center"/>
        <w:rPr>
          <w:rFonts w:ascii="Times New Roman" w:hAnsi="Times New Roman" w:cs="Times New Roman"/>
        </w:rPr>
      </w:pPr>
      <w:r w:rsidRPr="00464733">
        <w:rPr>
          <w:rFonts w:ascii="Times New Roman" w:hAnsi="Times New Roman" w:cs="Times New Roman"/>
        </w:rPr>
        <w:t>СОСТАВ</w:t>
      </w:r>
    </w:p>
    <w:p w:rsidR="00F929A1" w:rsidRPr="00464733" w:rsidRDefault="00F929A1" w:rsidP="00F929A1">
      <w:pPr>
        <w:pStyle w:val="ConsPlusNormal"/>
        <w:ind w:left="1134" w:right="1274"/>
        <w:jc w:val="center"/>
        <w:rPr>
          <w:rFonts w:ascii="Times New Roman" w:hAnsi="Times New Roman" w:cs="Times New Roman"/>
          <w:sz w:val="24"/>
          <w:szCs w:val="24"/>
        </w:rPr>
      </w:pPr>
      <w:proofErr w:type="gramStart"/>
      <w:r w:rsidRPr="00464733">
        <w:rPr>
          <w:rFonts w:ascii="Times New Roman" w:hAnsi="Times New Roman" w:cs="Times New Roman"/>
          <w:sz w:val="24"/>
          <w:szCs w:val="24"/>
        </w:rPr>
        <w:t>Рабочей группы по рассмотрению вопроса о предоставлении из бюджета Кушвинского городского округа субсидий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 услуги</w:t>
      </w:r>
      <w:proofErr w:type="gramEnd"/>
    </w:p>
    <w:p w:rsidR="00F929A1" w:rsidRPr="00464733" w:rsidRDefault="00F929A1" w:rsidP="00F929A1">
      <w:pPr>
        <w:pStyle w:val="ConsPlusNormal"/>
        <w:ind w:right="-2"/>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r w:rsidRPr="00464733">
        <w:rPr>
          <w:rFonts w:ascii="Times New Roman" w:hAnsi="Times New Roman" w:cs="Times New Roman"/>
          <w:sz w:val="24"/>
          <w:szCs w:val="24"/>
        </w:rPr>
        <w:t>Шурыгин А.А.</w:t>
      </w:r>
      <w:r w:rsidRPr="00464733">
        <w:rPr>
          <w:rFonts w:ascii="Times New Roman" w:hAnsi="Times New Roman" w:cs="Times New Roman"/>
          <w:sz w:val="24"/>
          <w:szCs w:val="24"/>
        </w:rPr>
        <w:tab/>
        <w:t>- директор Муниципального казенного учреждения Кушвинского городского округа «Комитет жилищно-коммунальной сферы» - председатель рабочей группы;</w:t>
      </w:r>
    </w:p>
    <w:p w:rsidR="00F929A1" w:rsidRPr="00464733" w:rsidRDefault="00F929A1" w:rsidP="00F929A1">
      <w:pPr>
        <w:pStyle w:val="ConsPlusNormal"/>
        <w:ind w:left="2835" w:right="-2" w:hanging="2835"/>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proofErr w:type="spellStart"/>
      <w:r>
        <w:rPr>
          <w:rFonts w:ascii="Times New Roman" w:hAnsi="Times New Roman" w:cs="Times New Roman"/>
          <w:sz w:val="24"/>
          <w:szCs w:val="24"/>
          <w:highlight w:val="yellow"/>
        </w:rPr>
        <w:t>Косырева</w:t>
      </w:r>
      <w:proofErr w:type="spellEnd"/>
      <w:r>
        <w:rPr>
          <w:rFonts w:ascii="Times New Roman" w:hAnsi="Times New Roman" w:cs="Times New Roman"/>
          <w:sz w:val="24"/>
          <w:szCs w:val="24"/>
          <w:highlight w:val="yellow"/>
        </w:rPr>
        <w:t xml:space="preserve"> А</w:t>
      </w:r>
      <w:r w:rsidRPr="00195584">
        <w:rPr>
          <w:rFonts w:ascii="Times New Roman" w:hAnsi="Times New Roman" w:cs="Times New Roman"/>
          <w:sz w:val="24"/>
          <w:szCs w:val="24"/>
          <w:highlight w:val="yellow"/>
        </w:rPr>
        <w:t>.В.</w:t>
      </w:r>
      <w:r w:rsidRPr="00195584">
        <w:rPr>
          <w:rFonts w:ascii="Times New Roman" w:hAnsi="Times New Roman" w:cs="Times New Roman"/>
          <w:sz w:val="24"/>
          <w:szCs w:val="24"/>
          <w:highlight w:val="yellow"/>
        </w:rPr>
        <w:tab/>
        <w:t>- главный экономист экономического отдела Муниципального казенного учреждения Кушвинского городского округа «Комитет жилищно-коммунальной сферы» - заместитель председателя рабочей группы;</w:t>
      </w:r>
    </w:p>
    <w:p w:rsidR="00F929A1" w:rsidRPr="00464733" w:rsidRDefault="00F929A1" w:rsidP="00F929A1">
      <w:pPr>
        <w:pStyle w:val="ConsPlusNormal"/>
        <w:ind w:left="2835" w:right="-2" w:hanging="2835"/>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proofErr w:type="spellStart"/>
      <w:r w:rsidRPr="00464733">
        <w:rPr>
          <w:rFonts w:ascii="Times New Roman" w:hAnsi="Times New Roman" w:cs="Times New Roman"/>
          <w:sz w:val="24"/>
          <w:szCs w:val="24"/>
        </w:rPr>
        <w:t>Зарипова</w:t>
      </w:r>
      <w:proofErr w:type="spellEnd"/>
      <w:r w:rsidRPr="00464733">
        <w:rPr>
          <w:rFonts w:ascii="Times New Roman" w:hAnsi="Times New Roman" w:cs="Times New Roman"/>
          <w:sz w:val="24"/>
          <w:szCs w:val="24"/>
        </w:rPr>
        <w:t xml:space="preserve"> Е.В.</w:t>
      </w:r>
      <w:r w:rsidRPr="00464733">
        <w:rPr>
          <w:rFonts w:ascii="Times New Roman" w:hAnsi="Times New Roman" w:cs="Times New Roman"/>
          <w:sz w:val="24"/>
          <w:szCs w:val="24"/>
        </w:rPr>
        <w:tab/>
        <w:t>- ведущий специалист бюджетного отдела Финансового управления в Кушвинском городском округе – секретарь рабочей группы.</w:t>
      </w:r>
    </w:p>
    <w:p w:rsidR="00F929A1" w:rsidRPr="00464733" w:rsidRDefault="00F929A1" w:rsidP="00F929A1">
      <w:pPr>
        <w:pStyle w:val="ConsPlusNormal"/>
        <w:ind w:left="2835" w:right="-2" w:hanging="2835"/>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r w:rsidRPr="00464733">
        <w:rPr>
          <w:rFonts w:ascii="Times New Roman" w:hAnsi="Times New Roman" w:cs="Times New Roman"/>
          <w:sz w:val="24"/>
          <w:szCs w:val="24"/>
        </w:rPr>
        <w:t>Члены комиссии:</w:t>
      </w:r>
    </w:p>
    <w:p w:rsidR="00F929A1" w:rsidRPr="00464733" w:rsidRDefault="00F929A1" w:rsidP="00F929A1">
      <w:pPr>
        <w:pStyle w:val="ConsPlusNormal"/>
        <w:ind w:left="2835" w:right="-2" w:hanging="2835"/>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r w:rsidRPr="00464733">
        <w:rPr>
          <w:rFonts w:ascii="Times New Roman" w:hAnsi="Times New Roman" w:cs="Times New Roman"/>
          <w:sz w:val="24"/>
          <w:szCs w:val="24"/>
        </w:rPr>
        <w:t>Маскаева О.В.</w:t>
      </w:r>
      <w:r w:rsidRPr="00464733">
        <w:rPr>
          <w:rFonts w:ascii="Times New Roman" w:hAnsi="Times New Roman" w:cs="Times New Roman"/>
          <w:sz w:val="24"/>
          <w:szCs w:val="24"/>
        </w:rPr>
        <w:tab/>
        <w:t>- заместитель главы администрации Кушвинского городского округа – начальник Финансового управления в Кушвинском городском округе;</w:t>
      </w:r>
    </w:p>
    <w:p w:rsidR="00F929A1" w:rsidRPr="00464733" w:rsidRDefault="00F929A1" w:rsidP="00F929A1">
      <w:pPr>
        <w:pStyle w:val="ConsPlusNormal"/>
        <w:ind w:left="2835" w:right="-2" w:hanging="2835"/>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proofErr w:type="spellStart"/>
      <w:r>
        <w:rPr>
          <w:rFonts w:ascii="Times New Roman" w:hAnsi="Times New Roman" w:cs="Times New Roman"/>
          <w:sz w:val="24"/>
          <w:szCs w:val="24"/>
        </w:rPr>
        <w:t>Шалаевских</w:t>
      </w:r>
      <w:proofErr w:type="spellEnd"/>
      <w:r>
        <w:rPr>
          <w:rFonts w:ascii="Times New Roman" w:hAnsi="Times New Roman" w:cs="Times New Roman"/>
          <w:sz w:val="24"/>
          <w:szCs w:val="24"/>
        </w:rPr>
        <w:t xml:space="preserve"> Т.Л.</w:t>
      </w:r>
      <w:r w:rsidRPr="00464733">
        <w:rPr>
          <w:rFonts w:ascii="Times New Roman" w:hAnsi="Times New Roman" w:cs="Times New Roman"/>
          <w:sz w:val="24"/>
          <w:szCs w:val="24"/>
        </w:rPr>
        <w:tab/>
        <w:t xml:space="preserve">- </w:t>
      </w:r>
      <w:r>
        <w:rPr>
          <w:rFonts w:ascii="Times New Roman" w:hAnsi="Times New Roman" w:cs="Times New Roman"/>
          <w:sz w:val="24"/>
          <w:szCs w:val="24"/>
        </w:rPr>
        <w:t xml:space="preserve">ведущий </w:t>
      </w:r>
      <w:r w:rsidRPr="00464733">
        <w:rPr>
          <w:rFonts w:ascii="Times New Roman" w:hAnsi="Times New Roman" w:cs="Times New Roman"/>
          <w:sz w:val="24"/>
          <w:szCs w:val="24"/>
        </w:rPr>
        <w:t>экономист Муниципального казенного учреждения Кушвинского городского округа «Комитет жилищно-коммунальной сферы»;</w:t>
      </w:r>
    </w:p>
    <w:p w:rsidR="00F929A1" w:rsidRPr="00464733" w:rsidRDefault="00F929A1" w:rsidP="00F929A1">
      <w:pPr>
        <w:pStyle w:val="ConsPlusNormal"/>
        <w:ind w:left="2835" w:right="-2" w:hanging="2835"/>
        <w:rPr>
          <w:rFonts w:ascii="Times New Roman" w:hAnsi="Times New Roman" w:cs="Times New Roman"/>
          <w:sz w:val="24"/>
          <w:szCs w:val="24"/>
        </w:rPr>
      </w:pPr>
    </w:p>
    <w:p w:rsidR="00F929A1" w:rsidRPr="00464733" w:rsidRDefault="00F929A1" w:rsidP="00F929A1">
      <w:pPr>
        <w:pStyle w:val="ConsPlusNormal"/>
        <w:ind w:left="2835" w:right="-2" w:hanging="2835"/>
        <w:rPr>
          <w:rFonts w:ascii="Times New Roman" w:hAnsi="Times New Roman" w:cs="Times New Roman"/>
          <w:sz w:val="24"/>
          <w:szCs w:val="24"/>
        </w:rPr>
      </w:pPr>
      <w:proofErr w:type="spellStart"/>
      <w:r>
        <w:rPr>
          <w:rFonts w:ascii="Times New Roman" w:hAnsi="Times New Roman" w:cs="Times New Roman"/>
          <w:sz w:val="24"/>
          <w:szCs w:val="24"/>
        </w:rPr>
        <w:lastRenderedPageBreak/>
        <w:t>Брантова</w:t>
      </w:r>
      <w:proofErr w:type="spellEnd"/>
      <w:r>
        <w:rPr>
          <w:rFonts w:ascii="Times New Roman" w:hAnsi="Times New Roman" w:cs="Times New Roman"/>
          <w:sz w:val="24"/>
          <w:szCs w:val="24"/>
        </w:rPr>
        <w:t xml:space="preserve"> Н.В</w:t>
      </w:r>
      <w:r w:rsidRPr="00464733">
        <w:rPr>
          <w:rFonts w:ascii="Times New Roman" w:hAnsi="Times New Roman" w:cs="Times New Roman"/>
          <w:sz w:val="24"/>
          <w:szCs w:val="24"/>
        </w:rPr>
        <w:t>.</w:t>
      </w:r>
      <w:r w:rsidRPr="00464733">
        <w:rPr>
          <w:rFonts w:ascii="Times New Roman" w:hAnsi="Times New Roman" w:cs="Times New Roman"/>
          <w:sz w:val="24"/>
          <w:szCs w:val="24"/>
        </w:rPr>
        <w:tab/>
        <w:t>- специалист по статистике и аналитике Муниципального казенного учреждения Кушвинского городского округа «Комитет жилищно-коммунальной сферы».</w:t>
      </w:r>
    </w:p>
    <w:p w:rsidR="00F929A1" w:rsidRPr="00464733" w:rsidRDefault="00F929A1" w:rsidP="00F929A1">
      <w:pPr>
        <w:pStyle w:val="ConsPlusNonformat"/>
        <w:jc w:val="both"/>
        <w:rPr>
          <w:rFonts w:ascii="Times New Roman" w:hAnsi="Times New Roman" w:cs="Times New Roman"/>
          <w:sz w:val="24"/>
          <w:szCs w:val="24"/>
        </w:rPr>
      </w:pPr>
    </w:p>
    <w:p w:rsidR="00F929A1" w:rsidRPr="00464733" w:rsidRDefault="00F929A1" w:rsidP="00F929A1">
      <w:pPr>
        <w:ind w:left="5670"/>
        <w:jc w:val="both"/>
        <w:rPr>
          <w:sz w:val="24"/>
          <w:szCs w:val="24"/>
        </w:rPr>
      </w:pPr>
    </w:p>
    <w:p w:rsidR="00F929A1" w:rsidRDefault="00F929A1" w:rsidP="00FA4E7B">
      <w:pPr>
        <w:spacing w:line="260" w:lineRule="auto"/>
        <w:rPr>
          <w:sz w:val="24"/>
          <w:szCs w:val="24"/>
        </w:rPr>
      </w:pPr>
    </w:p>
    <w:p w:rsidR="00427AEA" w:rsidRDefault="00427AEA" w:rsidP="00FA4E7B">
      <w:pPr>
        <w:spacing w:line="260" w:lineRule="auto"/>
        <w:rPr>
          <w:sz w:val="24"/>
          <w:szCs w:val="24"/>
        </w:rPr>
      </w:pPr>
    </w:p>
    <w:p w:rsidR="00427AEA" w:rsidRDefault="00427AEA" w:rsidP="00FA4E7B">
      <w:pPr>
        <w:spacing w:line="260" w:lineRule="auto"/>
        <w:rPr>
          <w:sz w:val="24"/>
          <w:szCs w:val="24"/>
        </w:rPr>
      </w:pPr>
    </w:p>
    <w:p w:rsidR="00427AEA" w:rsidRDefault="00427AEA" w:rsidP="00FA4E7B">
      <w:pPr>
        <w:spacing w:line="260" w:lineRule="auto"/>
        <w:rPr>
          <w:sz w:val="24"/>
          <w:szCs w:val="24"/>
        </w:rPr>
      </w:pPr>
    </w:p>
    <w:p w:rsidR="00427AEA" w:rsidRDefault="00427AEA" w:rsidP="00FA4E7B">
      <w:pPr>
        <w:spacing w:line="260" w:lineRule="auto"/>
        <w:rPr>
          <w:sz w:val="24"/>
          <w:szCs w:val="24"/>
        </w:rPr>
      </w:pPr>
    </w:p>
    <w:p w:rsidR="00427AEA" w:rsidRDefault="00427AEA" w:rsidP="00FA4E7B">
      <w:pPr>
        <w:spacing w:line="260" w:lineRule="auto"/>
        <w:rPr>
          <w:sz w:val="24"/>
          <w:szCs w:val="24"/>
        </w:rPr>
      </w:pPr>
    </w:p>
    <w:sectPr w:rsidR="00427AEA" w:rsidSect="000F261A">
      <w:headerReference w:type="even" r:id="rId30"/>
      <w:headerReference w:type="default" r:id="rId3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A71" w:rsidRDefault="00824A71">
      <w:r>
        <w:separator/>
      </w:r>
    </w:p>
  </w:endnote>
  <w:endnote w:type="continuationSeparator" w:id="0">
    <w:p w:rsidR="00824A71" w:rsidRDefault="00824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A71" w:rsidRDefault="00824A71">
      <w:r>
        <w:separator/>
      </w:r>
    </w:p>
  </w:footnote>
  <w:footnote w:type="continuationSeparator" w:id="0">
    <w:p w:rsidR="00824A71" w:rsidRDefault="00824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A1" w:rsidRDefault="006401C6" w:rsidP="009E26AE">
    <w:pPr>
      <w:pStyle w:val="a3"/>
      <w:framePr w:wrap="around" w:vAnchor="text" w:hAnchor="margin" w:xAlign="center" w:y="1"/>
      <w:rPr>
        <w:rStyle w:val="a5"/>
      </w:rPr>
    </w:pPr>
    <w:r>
      <w:rPr>
        <w:rStyle w:val="a5"/>
      </w:rPr>
      <w:fldChar w:fldCharType="begin"/>
    </w:r>
    <w:r w:rsidR="00F929A1">
      <w:rPr>
        <w:rStyle w:val="a5"/>
      </w:rPr>
      <w:instrText xml:space="preserve">PAGE  </w:instrText>
    </w:r>
    <w:r>
      <w:rPr>
        <w:rStyle w:val="a5"/>
      </w:rPr>
      <w:fldChar w:fldCharType="separate"/>
    </w:r>
    <w:r w:rsidR="00F929A1">
      <w:rPr>
        <w:rStyle w:val="a5"/>
        <w:noProof/>
      </w:rPr>
      <w:t>14</w:t>
    </w:r>
    <w:r>
      <w:rPr>
        <w:rStyle w:val="a5"/>
      </w:rPr>
      <w:fldChar w:fldCharType="end"/>
    </w:r>
  </w:p>
  <w:p w:rsidR="00F929A1" w:rsidRDefault="00F929A1">
    <w:pPr>
      <w:pStyle w:val="a3"/>
    </w:pPr>
  </w:p>
  <w:p w:rsidR="00F929A1" w:rsidRDefault="00F929A1"/>
  <w:p w:rsidR="00F929A1" w:rsidRDefault="00F929A1"/>
  <w:p w:rsidR="00F929A1" w:rsidRDefault="00F929A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A1" w:rsidRDefault="006401C6" w:rsidP="007A74E9">
    <w:pPr>
      <w:pStyle w:val="a3"/>
      <w:jc w:val="center"/>
    </w:pPr>
    <w:fldSimple w:instr="PAGE   \* MERGEFORMAT">
      <w:r w:rsidR="003757AA">
        <w:rPr>
          <w:noProof/>
        </w:rPr>
        <w:t>29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4D" w:rsidRDefault="006401C6" w:rsidP="009E26AE">
    <w:pPr>
      <w:pStyle w:val="a3"/>
      <w:framePr w:wrap="around" w:vAnchor="text" w:hAnchor="margin" w:xAlign="center" w:y="1"/>
      <w:rPr>
        <w:rStyle w:val="a5"/>
      </w:rPr>
    </w:pPr>
    <w:r>
      <w:rPr>
        <w:rStyle w:val="a5"/>
      </w:rPr>
      <w:fldChar w:fldCharType="begin"/>
    </w:r>
    <w:r w:rsidR="007B384D">
      <w:rPr>
        <w:rStyle w:val="a5"/>
      </w:rPr>
      <w:instrText xml:space="preserve">PAGE  </w:instrText>
    </w:r>
    <w:r>
      <w:rPr>
        <w:rStyle w:val="a5"/>
      </w:rPr>
      <w:fldChar w:fldCharType="separate"/>
    </w:r>
    <w:r w:rsidR="000F261A">
      <w:rPr>
        <w:rStyle w:val="a5"/>
        <w:noProof/>
      </w:rPr>
      <w:t>14</w:t>
    </w:r>
    <w:r>
      <w:rPr>
        <w:rStyle w:val="a5"/>
      </w:rPr>
      <w:fldChar w:fldCharType="end"/>
    </w:r>
  </w:p>
  <w:p w:rsidR="007B384D" w:rsidRDefault="007B384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1A" w:rsidRDefault="006401C6">
    <w:pPr>
      <w:pStyle w:val="a3"/>
      <w:jc w:val="center"/>
    </w:pPr>
    <w:fldSimple w:instr="PAGE   \* MERGEFORMAT">
      <w:r w:rsidR="003757AA">
        <w:rPr>
          <w:noProof/>
        </w:rPr>
        <w:t>38</w:t>
      </w:r>
    </w:fldSimple>
  </w:p>
  <w:p w:rsidR="000F261A" w:rsidRDefault="000F26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1111"/>
    <w:multiLevelType w:val="hybridMultilevel"/>
    <w:tmpl w:val="F230A170"/>
    <w:lvl w:ilvl="0" w:tplc="B046E5F0">
      <w:numFmt w:val="bullet"/>
      <w:lvlText w:val="-"/>
      <w:lvlJc w:val="left"/>
      <w:pPr>
        <w:ind w:left="120" w:hanging="305"/>
      </w:pPr>
      <w:rPr>
        <w:rFonts w:ascii="Times New Roman" w:eastAsia="Times New Roman" w:hAnsi="Times New Roman" w:cs="Times New Roman" w:hint="default"/>
        <w:w w:val="100"/>
        <w:sz w:val="28"/>
        <w:szCs w:val="28"/>
        <w:lang w:val="ru-RU" w:eastAsia="en-US" w:bidi="ar-SA"/>
      </w:rPr>
    </w:lvl>
    <w:lvl w:ilvl="1" w:tplc="C8562C22">
      <w:numFmt w:val="bullet"/>
      <w:lvlText w:val="•"/>
      <w:lvlJc w:val="left"/>
      <w:pPr>
        <w:ind w:left="1106" w:hanging="305"/>
      </w:pPr>
      <w:rPr>
        <w:rFonts w:hint="default"/>
        <w:lang w:val="ru-RU" w:eastAsia="en-US" w:bidi="ar-SA"/>
      </w:rPr>
    </w:lvl>
    <w:lvl w:ilvl="2" w:tplc="87DA53FC">
      <w:numFmt w:val="bullet"/>
      <w:lvlText w:val="•"/>
      <w:lvlJc w:val="left"/>
      <w:pPr>
        <w:ind w:left="2092" w:hanging="305"/>
      </w:pPr>
      <w:rPr>
        <w:rFonts w:hint="default"/>
        <w:lang w:val="ru-RU" w:eastAsia="en-US" w:bidi="ar-SA"/>
      </w:rPr>
    </w:lvl>
    <w:lvl w:ilvl="3" w:tplc="71D2FEAA">
      <w:numFmt w:val="bullet"/>
      <w:lvlText w:val="•"/>
      <w:lvlJc w:val="left"/>
      <w:pPr>
        <w:ind w:left="3078" w:hanging="305"/>
      </w:pPr>
      <w:rPr>
        <w:rFonts w:hint="default"/>
        <w:lang w:val="ru-RU" w:eastAsia="en-US" w:bidi="ar-SA"/>
      </w:rPr>
    </w:lvl>
    <w:lvl w:ilvl="4" w:tplc="4CCA333A">
      <w:numFmt w:val="bullet"/>
      <w:lvlText w:val="•"/>
      <w:lvlJc w:val="left"/>
      <w:pPr>
        <w:ind w:left="4064" w:hanging="305"/>
      </w:pPr>
      <w:rPr>
        <w:rFonts w:hint="default"/>
        <w:lang w:val="ru-RU" w:eastAsia="en-US" w:bidi="ar-SA"/>
      </w:rPr>
    </w:lvl>
    <w:lvl w:ilvl="5" w:tplc="A4EEDDC8">
      <w:numFmt w:val="bullet"/>
      <w:lvlText w:val="•"/>
      <w:lvlJc w:val="left"/>
      <w:pPr>
        <w:ind w:left="5050" w:hanging="305"/>
      </w:pPr>
      <w:rPr>
        <w:rFonts w:hint="default"/>
        <w:lang w:val="ru-RU" w:eastAsia="en-US" w:bidi="ar-SA"/>
      </w:rPr>
    </w:lvl>
    <w:lvl w:ilvl="6" w:tplc="E0D4BE68">
      <w:numFmt w:val="bullet"/>
      <w:lvlText w:val="•"/>
      <w:lvlJc w:val="left"/>
      <w:pPr>
        <w:ind w:left="6036" w:hanging="305"/>
      </w:pPr>
      <w:rPr>
        <w:rFonts w:hint="default"/>
        <w:lang w:val="ru-RU" w:eastAsia="en-US" w:bidi="ar-SA"/>
      </w:rPr>
    </w:lvl>
    <w:lvl w:ilvl="7" w:tplc="1292EC94">
      <w:numFmt w:val="bullet"/>
      <w:lvlText w:val="•"/>
      <w:lvlJc w:val="left"/>
      <w:pPr>
        <w:ind w:left="7022" w:hanging="305"/>
      </w:pPr>
      <w:rPr>
        <w:rFonts w:hint="default"/>
        <w:lang w:val="ru-RU" w:eastAsia="en-US" w:bidi="ar-SA"/>
      </w:rPr>
    </w:lvl>
    <w:lvl w:ilvl="8" w:tplc="A05443DC">
      <w:numFmt w:val="bullet"/>
      <w:lvlText w:val="•"/>
      <w:lvlJc w:val="left"/>
      <w:pPr>
        <w:ind w:left="8008" w:hanging="305"/>
      </w:pPr>
      <w:rPr>
        <w:rFonts w:hint="default"/>
        <w:lang w:val="ru-RU" w:eastAsia="en-US" w:bidi="ar-SA"/>
      </w:rPr>
    </w:lvl>
  </w:abstractNum>
  <w:abstractNum w:abstractNumId="1">
    <w:nsid w:val="13364377"/>
    <w:multiLevelType w:val="hybridMultilevel"/>
    <w:tmpl w:val="01A6B07A"/>
    <w:lvl w:ilvl="0" w:tplc="F08CD9F4">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5B6160F"/>
    <w:multiLevelType w:val="hybridMultilevel"/>
    <w:tmpl w:val="AEFCA564"/>
    <w:lvl w:ilvl="0" w:tplc="9F5E5900">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4D403C4"/>
    <w:multiLevelType w:val="hybridMultilevel"/>
    <w:tmpl w:val="578E5BFC"/>
    <w:lvl w:ilvl="0" w:tplc="18223F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A361731"/>
    <w:multiLevelType w:val="hybridMultilevel"/>
    <w:tmpl w:val="B178DAD4"/>
    <w:lvl w:ilvl="0" w:tplc="E5C8C6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D525321"/>
    <w:multiLevelType w:val="singleLevel"/>
    <w:tmpl w:val="CAB8754E"/>
    <w:lvl w:ilvl="0">
      <w:start w:val="1"/>
      <w:numFmt w:val="decimal"/>
      <w:lvlText w:val="%1."/>
      <w:lvlJc w:val="left"/>
      <w:pPr>
        <w:tabs>
          <w:tab w:val="num" w:pos="1264"/>
        </w:tabs>
        <w:ind w:left="1264" w:hanging="555"/>
      </w:pPr>
      <w:rPr>
        <w:rFonts w:hint="default"/>
      </w:rPr>
    </w:lvl>
  </w:abstractNum>
  <w:abstractNum w:abstractNumId="6">
    <w:nsid w:val="2DE86C0D"/>
    <w:multiLevelType w:val="hybridMultilevel"/>
    <w:tmpl w:val="F75C270A"/>
    <w:lvl w:ilvl="0" w:tplc="269CAEE6">
      <w:start w:val="1"/>
      <w:numFmt w:val="decimal"/>
      <w:lvlText w:val="%1)"/>
      <w:lvlJc w:val="left"/>
      <w:pPr>
        <w:ind w:left="478" w:hanging="339"/>
        <w:jc w:val="right"/>
      </w:pPr>
      <w:rPr>
        <w:rFonts w:ascii="Times New Roman" w:eastAsia="Times New Roman" w:hAnsi="Times New Roman" w:cs="Times New Roman" w:hint="default"/>
        <w:color w:val="auto"/>
        <w:spacing w:val="0"/>
        <w:w w:val="100"/>
        <w:sz w:val="28"/>
        <w:szCs w:val="28"/>
        <w:lang w:val="ru-RU" w:eastAsia="en-US" w:bidi="ar-SA"/>
      </w:rPr>
    </w:lvl>
    <w:lvl w:ilvl="1" w:tplc="19D2085A">
      <w:numFmt w:val="bullet"/>
      <w:lvlText w:val="•"/>
      <w:lvlJc w:val="left"/>
      <w:pPr>
        <w:ind w:left="1361" w:hanging="339"/>
      </w:pPr>
      <w:rPr>
        <w:rFonts w:hint="default"/>
        <w:lang w:val="ru-RU" w:eastAsia="en-US" w:bidi="ar-SA"/>
      </w:rPr>
    </w:lvl>
    <w:lvl w:ilvl="2" w:tplc="E36082A0">
      <w:numFmt w:val="bullet"/>
      <w:lvlText w:val="•"/>
      <w:lvlJc w:val="left"/>
      <w:pPr>
        <w:ind w:left="2242" w:hanging="339"/>
      </w:pPr>
      <w:rPr>
        <w:rFonts w:hint="default"/>
        <w:lang w:val="ru-RU" w:eastAsia="en-US" w:bidi="ar-SA"/>
      </w:rPr>
    </w:lvl>
    <w:lvl w:ilvl="3" w:tplc="9370CBD2">
      <w:numFmt w:val="bullet"/>
      <w:lvlText w:val="•"/>
      <w:lvlJc w:val="left"/>
      <w:pPr>
        <w:ind w:left="3123" w:hanging="339"/>
      </w:pPr>
      <w:rPr>
        <w:rFonts w:hint="default"/>
        <w:lang w:val="ru-RU" w:eastAsia="en-US" w:bidi="ar-SA"/>
      </w:rPr>
    </w:lvl>
    <w:lvl w:ilvl="4" w:tplc="C8DAE3EE">
      <w:numFmt w:val="bullet"/>
      <w:lvlText w:val="•"/>
      <w:lvlJc w:val="left"/>
      <w:pPr>
        <w:ind w:left="4004" w:hanging="339"/>
      </w:pPr>
      <w:rPr>
        <w:rFonts w:hint="default"/>
        <w:lang w:val="ru-RU" w:eastAsia="en-US" w:bidi="ar-SA"/>
      </w:rPr>
    </w:lvl>
    <w:lvl w:ilvl="5" w:tplc="D20E093E">
      <w:numFmt w:val="bullet"/>
      <w:lvlText w:val="•"/>
      <w:lvlJc w:val="left"/>
      <w:pPr>
        <w:ind w:left="4885" w:hanging="339"/>
      </w:pPr>
      <w:rPr>
        <w:rFonts w:hint="default"/>
        <w:lang w:val="ru-RU" w:eastAsia="en-US" w:bidi="ar-SA"/>
      </w:rPr>
    </w:lvl>
    <w:lvl w:ilvl="6" w:tplc="D5DE6592">
      <w:numFmt w:val="bullet"/>
      <w:lvlText w:val="•"/>
      <w:lvlJc w:val="left"/>
      <w:pPr>
        <w:ind w:left="5766" w:hanging="339"/>
      </w:pPr>
      <w:rPr>
        <w:rFonts w:hint="default"/>
        <w:lang w:val="ru-RU" w:eastAsia="en-US" w:bidi="ar-SA"/>
      </w:rPr>
    </w:lvl>
    <w:lvl w:ilvl="7" w:tplc="2B5A6C7C">
      <w:numFmt w:val="bullet"/>
      <w:lvlText w:val="•"/>
      <w:lvlJc w:val="left"/>
      <w:pPr>
        <w:ind w:left="6647" w:hanging="339"/>
      </w:pPr>
      <w:rPr>
        <w:rFonts w:hint="default"/>
        <w:lang w:val="ru-RU" w:eastAsia="en-US" w:bidi="ar-SA"/>
      </w:rPr>
    </w:lvl>
    <w:lvl w:ilvl="8" w:tplc="6E8EA672">
      <w:numFmt w:val="bullet"/>
      <w:lvlText w:val="•"/>
      <w:lvlJc w:val="left"/>
      <w:pPr>
        <w:ind w:left="7528" w:hanging="339"/>
      </w:pPr>
      <w:rPr>
        <w:rFonts w:hint="default"/>
        <w:lang w:val="ru-RU" w:eastAsia="en-US" w:bidi="ar-SA"/>
      </w:rPr>
    </w:lvl>
  </w:abstractNum>
  <w:abstractNum w:abstractNumId="7">
    <w:nsid w:val="31F821C5"/>
    <w:multiLevelType w:val="hybridMultilevel"/>
    <w:tmpl w:val="467C8996"/>
    <w:lvl w:ilvl="0" w:tplc="CD222146">
      <w:start w:val="1"/>
      <w:numFmt w:val="decimal"/>
      <w:lvlText w:val="%1)"/>
      <w:lvlJc w:val="left"/>
      <w:pPr>
        <w:ind w:left="120" w:hanging="420"/>
      </w:pPr>
      <w:rPr>
        <w:rFonts w:ascii="Times New Roman" w:eastAsia="Times New Roman" w:hAnsi="Times New Roman" w:cs="Times New Roman" w:hint="default"/>
        <w:color w:val="000000"/>
        <w:spacing w:val="0"/>
        <w:w w:val="100"/>
        <w:sz w:val="28"/>
        <w:szCs w:val="28"/>
        <w:lang w:val="ru-RU" w:eastAsia="en-US" w:bidi="ar-SA"/>
      </w:rPr>
    </w:lvl>
    <w:lvl w:ilvl="1" w:tplc="B98CB6FA">
      <w:numFmt w:val="bullet"/>
      <w:lvlText w:val="•"/>
      <w:lvlJc w:val="left"/>
      <w:pPr>
        <w:ind w:left="1106" w:hanging="420"/>
      </w:pPr>
      <w:rPr>
        <w:rFonts w:hint="default"/>
        <w:lang w:val="ru-RU" w:eastAsia="en-US" w:bidi="ar-SA"/>
      </w:rPr>
    </w:lvl>
    <w:lvl w:ilvl="2" w:tplc="3DA0AC8A">
      <w:numFmt w:val="bullet"/>
      <w:lvlText w:val="•"/>
      <w:lvlJc w:val="left"/>
      <w:pPr>
        <w:ind w:left="2092" w:hanging="420"/>
      </w:pPr>
      <w:rPr>
        <w:rFonts w:hint="default"/>
        <w:lang w:val="ru-RU" w:eastAsia="en-US" w:bidi="ar-SA"/>
      </w:rPr>
    </w:lvl>
    <w:lvl w:ilvl="3" w:tplc="CD945104">
      <w:numFmt w:val="bullet"/>
      <w:lvlText w:val="•"/>
      <w:lvlJc w:val="left"/>
      <w:pPr>
        <w:ind w:left="3078" w:hanging="420"/>
      </w:pPr>
      <w:rPr>
        <w:rFonts w:hint="default"/>
        <w:lang w:val="ru-RU" w:eastAsia="en-US" w:bidi="ar-SA"/>
      </w:rPr>
    </w:lvl>
    <w:lvl w:ilvl="4" w:tplc="60946E72">
      <w:numFmt w:val="bullet"/>
      <w:lvlText w:val="•"/>
      <w:lvlJc w:val="left"/>
      <w:pPr>
        <w:ind w:left="4064" w:hanging="420"/>
      </w:pPr>
      <w:rPr>
        <w:rFonts w:hint="default"/>
        <w:lang w:val="ru-RU" w:eastAsia="en-US" w:bidi="ar-SA"/>
      </w:rPr>
    </w:lvl>
    <w:lvl w:ilvl="5" w:tplc="A85A2DDE">
      <w:numFmt w:val="bullet"/>
      <w:lvlText w:val="•"/>
      <w:lvlJc w:val="left"/>
      <w:pPr>
        <w:ind w:left="5050" w:hanging="420"/>
      </w:pPr>
      <w:rPr>
        <w:rFonts w:hint="default"/>
        <w:lang w:val="ru-RU" w:eastAsia="en-US" w:bidi="ar-SA"/>
      </w:rPr>
    </w:lvl>
    <w:lvl w:ilvl="6" w:tplc="0D20F530">
      <w:numFmt w:val="bullet"/>
      <w:lvlText w:val="•"/>
      <w:lvlJc w:val="left"/>
      <w:pPr>
        <w:ind w:left="6036" w:hanging="420"/>
      </w:pPr>
      <w:rPr>
        <w:rFonts w:hint="default"/>
        <w:lang w:val="ru-RU" w:eastAsia="en-US" w:bidi="ar-SA"/>
      </w:rPr>
    </w:lvl>
    <w:lvl w:ilvl="7" w:tplc="CF30EB86">
      <w:numFmt w:val="bullet"/>
      <w:lvlText w:val="•"/>
      <w:lvlJc w:val="left"/>
      <w:pPr>
        <w:ind w:left="7022" w:hanging="420"/>
      </w:pPr>
      <w:rPr>
        <w:rFonts w:hint="default"/>
        <w:lang w:val="ru-RU" w:eastAsia="en-US" w:bidi="ar-SA"/>
      </w:rPr>
    </w:lvl>
    <w:lvl w:ilvl="8" w:tplc="182A5CD2">
      <w:numFmt w:val="bullet"/>
      <w:lvlText w:val="•"/>
      <w:lvlJc w:val="left"/>
      <w:pPr>
        <w:ind w:left="8008" w:hanging="420"/>
      </w:pPr>
      <w:rPr>
        <w:rFonts w:hint="default"/>
        <w:lang w:val="ru-RU" w:eastAsia="en-US" w:bidi="ar-SA"/>
      </w:rPr>
    </w:lvl>
  </w:abstractNum>
  <w:abstractNum w:abstractNumId="8">
    <w:nsid w:val="3CE978B3"/>
    <w:multiLevelType w:val="hybridMultilevel"/>
    <w:tmpl w:val="9D066B88"/>
    <w:lvl w:ilvl="0" w:tplc="A87E99BC">
      <w:start w:val="1"/>
      <w:numFmt w:val="decimal"/>
      <w:lvlText w:val="%1."/>
      <w:lvlJc w:val="left"/>
      <w:pPr>
        <w:ind w:left="120" w:hanging="363"/>
        <w:jc w:val="right"/>
      </w:pPr>
      <w:rPr>
        <w:rFonts w:ascii="Times New Roman" w:eastAsia="Times New Roman" w:hAnsi="Times New Roman" w:cs="Times New Roman" w:hint="default"/>
        <w:spacing w:val="0"/>
        <w:w w:val="100"/>
        <w:sz w:val="28"/>
        <w:szCs w:val="28"/>
        <w:lang w:val="ru-RU" w:eastAsia="en-US" w:bidi="ar-SA"/>
      </w:rPr>
    </w:lvl>
    <w:lvl w:ilvl="1" w:tplc="36F4B9C0">
      <w:numFmt w:val="bullet"/>
      <w:lvlText w:val="•"/>
      <w:lvlJc w:val="left"/>
      <w:pPr>
        <w:ind w:left="1106" w:hanging="363"/>
      </w:pPr>
      <w:rPr>
        <w:rFonts w:hint="default"/>
        <w:lang w:val="ru-RU" w:eastAsia="en-US" w:bidi="ar-SA"/>
      </w:rPr>
    </w:lvl>
    <w:lvl w:ilvl="2" w:tplc="98B03EF4">
      <w:numFmt w:val="bullet"/>
      <w:lvlText w:val="•"/>
      <w:lvlJc w:val="left"/>
      <w:pPr>
        <w:ind w:left="2092" w:hanging="363"/>
      </w:pPr>
      <w:rPr>
        <w:rFonts w:hint="default"/>
        <w:lang w:val="ru-RU" w:eastAsia="en-US" w:bidi="ar-SA"/>
      </w:rPr>
    </w:lvl>
    <w:lvl w:ilvl="3" w:tplc="AC2CA2C0">
      <w:numFmt w:val="bullet"/>
      <w:lvlText w:val="•"/>
      <w:lvlJc w:val="left"/>
      <w:pPr>
        <w:ind w:left="3078" w:hanging="363"/>
      </w:pPr>
      <w:rPr>
        <w:rFonts w:hint="default"/>
        <w:lang w:val="ru-RU" w:eastAsia="en-US" w:bidi="ar-SA"/>
      </w:rPr>
    </w:lvl>
    <w:lvl w:ilvl="4" w:tplc="0C5C73C0">
      <w:numFmt w:val="bullet"/>
      <w:lvlText w:val="•"/>
      <w:lvlJc w:val="left"/>
      <w:pPr>
        <w:ind w:left="4064" w:hanging="363"/>
      </w:pPr>
      <w:rPr>
        <w:rFonts w:hint="default"/>
        <w:lang w:val="ru-RU" w:eastAsia="en-US" w:bidi="ar-SA"/>
      </w:rPr>
    </w:lvl>
    <w:lvl w:ilvl="5" w:tplc="F684B370">
      <w:numFmt w:val="bullet"/>
      <w:lvlText w:val="•"/>
      <w:lvlJc w:val="left"/>
      <w:pPr>
        <w:ind w:left="5050" w:hanging="363"/>
      </w:pPr>
      <w:rPr>
        <w:rFonts w:hint="default"/>
        <w:lang w:val="ru-RU" w:eastAsia="en-US" w:bidi="ar-SA"/>
      </w:rPr>
    </w:lvl>
    <w:lvl w:ilvl="6" w:tplc="66D69C9A">
      <w:numFmt w:val="bullet"/>
      <w:lvlText w:val="•"/>
      <w:lvlJc w:val="left"/>
      <w:pPr>
        <w:ind w:left="6036" w:hanging="363"/>
      </w:pPr>
      <w:rPr>
        <w:rFonts w:hint="default"/>
        <w:lang w:val="ru-RU" w:eastAsia="en-US" w:bidi="ar-SA"/>
      </w:rPr>
    </w:lvl>
    <w:lvl w:ilvl="7" w:tplc="3F7CD436">
      <w:numFmt w:val="bullet"/>
      <w:lvlText w:val="•"/>
      <w:lvlJc w:val="left"/>
      <w:pPr>
        <w:ind w:left="7022" w:hanging="363"/>
      </w:pPr>
      <w:rPr>
        <w:rFonts w:hint="default"/>
        <w:lang w:val="ru-RU" w:eastAsia="en-US" w:bidi="ar-SA"/>
      </w:rPr>
    </w:lvl>
    <w:lvl w:ilvl="8" w:tplc="BD2A658E">
      <w:numFmt w:val="bullet"/>
      <w:lvlText w:val="•"/>
      <w:lvlJc w:val="left"/>
      <w:pPr>
        <w:ind w:left="8008" w:hanging="363"/>
      </w:pPr>
      <w:rPr>
        <w:rFonts w:hint="default"/>
        <w:lang w:val="ru-RU" w:eastAsia="en-US" w:bidi="ar-SA"/>
      </w:rPr>
    </w:lvl>
  </w:abstractNum>
  <w:abstractNum w:abstractNumId="9">
    <w:nsid w:val="521F433E"/>
    <w:multiLevelType w:val="hybridMultilevel"/>
    <w:tmpl w:val="79123A2C"/>
    <w:lvl w:ilvl="0" w:tplc="8168D2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5FC7BCA"/>
    <w:multiLevelType w:val="hybridMultilevel"/>
    <w:tmpl w:val="7CDEBC22"/>
    <w:lvl w:ilvl="0" w:tplc="FE5EE11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37B2E5F"/>
    <w:multiLevelType w:val="hybridMultilevel"/>
    <w:tmpl w:val="6A7468E0"/>
    <w:lvl w:ilvl="0" w:tplc="C622886E">
      <w:start w:val="1"/>
      <w:numFmt w:val="decimal"/>
      <w:lvlText w:val="%1)"/>
      <w:lvlJc w:val="left"/>
      <w:pPr>
        <w:ind w:left="120" w:hanging="320"/>
      </w:pPr>
      <w:rPr>
        <w:rFonts w:ascii="Times New Roman" w:eastAsia="Times New Roman" w:hAnsi="Times New Roman" w:cs="Times New Roman" w:hint="default"/>
        <w:spacing w:val="0"/>
        <w:w w:val="100"/>
        <w:sz w:val="28"/>
        <w:szCs w:val="28"/>
        <w:lang w:val="ru-RU" w:eastAsia="en-US" w:bidi="ar-SA"/>
      </w:rPr>
    </w:lvl>
    <w:lvl w:ilvl="1" w:tplc="774E57F8">
      <w:numFmt w:val="bullet"/>
      <w:lvlText w:val="•"/>
      <w:lvlJc w:val="left"/>
      <w:pPr>
        <w:ind w:left="1106" w:hanging="320"/>
      </w:pPr>
      <w:rPr>
        <w:rFonts w:hint="default"/>
        <w:lang w:val="ru-RU" w:eastAsia="en-US" w:bidi="ar-SA"/>
      </w:rPr>
    </w:lvl>
    <w:lvl w:ilvl="2" w:tplc="3544FCE4">
      <w:numFmt w:val="bullet"/>
      <w:lvlText w:val="•"/>
      <w:lvlJc w:val="left"/>
      <w:pPr>
        <w:ind w:left="2092" w:hanging="320"/>
      </w:pPr>
      <w:rPr>
        <w:rFonts w:hint="default"/>
        <w:lang w:val="ru-RU" w:eastAsia="en-US" w:bidi="ar-SA"/>
      </w:rPr>
    </w:lvl>
    <w:lvl w:ilvl="3" w:tplc="4CDE47D2">
      <w:numFmt w:val="bullet"/>
      <w:lvlText w:val="•"/>
      <w:lvlJc w:val="left"/>
      <w:pPr>
        <w:ind w:left="3078" w:hanging="320"/>
      </w:pPr>
      <w:rPr>
        <w:rFonts w:hint="default"/>
        <w:lang w:val="ru-RU" w:eastAsia="en-US" w:bidi="ar-SA"/>
      </w:rPr>
    </w:lvl>
    <w:lvl w:ilvl="4" w:tplc="BF5A8DA8">
      <w:numFmt w:val="bullet"/>
      <w:lvlText w:val="•"/>
      <w:lvlJc w:val="left"/>
      <w:pPr>
        <w:ind w:left="4064" w:hanging="320"/>
      </w:pPr>
      <w:rPr>
        <w:rFonts w:hint="default"/>
        <w:lang w:val="ru-RU" w:eastAsia="en-US" w:bidi="ar-SA"/>
      </w:rPr>
    </w:lvl>
    <w:lvl w:ilvl="5" w:tplc="D5EEA88C">
      <w:numFmt w:val="bullet"/>
      <w:lvlText w:val="•"/>
      <w:lvlJc w:val="left"/>
      <w:pPr>
        <w:ind w:left="5050" w:hanging="320"/>
      </w:pPr>
      <w:rPr>
        <w:rFonts w:hint="default"/>
        <w:lang w:val="ru-RU" w:eastAsia="en-US" w:bidi="ar-SA"/>
      </w:rPr>
    </w:lvl>
    <w:lvl w:ilvl="6" w:tplc="997249CC">
      <w:numFmt w:val="bullet"/>
      <w:lvlText w:val="•"/>
      <w:lvlJc w:val="left"/>
      <w:pPr>
        <w:ind w:left="6036" w:hanging="320"/>
      </w:pPr>
      <w:rPr>
        <w:rFonts w:hint="default"/>
        <w:lang w:val="ru-RU" w:eastAsia="en-US" w:bidi="ar-SA"/>
      </w:rPr>
    </w:lvl>
    <w:lvl w:ilvl="7" w:tplc="831666CE">
      <w:numFmt w:val="bullet"/>
      <w:lvlText w:val="•"/>
      <w:lvlJc w:val="left"/>
      <w:pPr>
        <w:ind w:left="7022" w:hanging="320"/>
      </w:pPr>
      <w:rPr>
        <w:rFonts w:hint="default"/>
        <w:lang w:val="ru-RU" w:eastAsia="en-US" w:bidi="ar-SA"/>
      </w:rPr>
    </w:lvl>
    <w:lvl w:ilvl="8" w:tplc="54E08FAC">
      <w:numFmt w:val="bullet"/>
      <w:lvlText w:val="•"/>
      <w:lvlJc w:val="left"/>
      <w:pPr>
        <w:ind w:left="8008" w:hanging="320"/>
      </w:pPr>
      <w:rPr>
        <w:rFonts w:hint="default"/>
        <w:lang w:val="ru-RU" w:eastAsia="en-US" w:bidi="ar-SA"/>
      </w:rPr>
    </w:lvl>
  </w:abstractNum>
  <w:abstractNum w:abstractNumId="12">
    <w:nsid w:val="67E46C53"/>
    <w:multiLevelType w:val="hybridMultilevel"/>
    <w:tmpl w:val="A6882D38"/>
    <w:lvl w:ilvl="0" w:tplc="FB34B914">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7161D4"/>
    <w:multiLevelType w:val="hybridMultilevel"/>
    <w:tmpl w:val="EAFC44E4"/>
    <w:lvl w:ilvl="0" w:tplc="4F5E2CB2">
      <w:start w:val="1"/>
      <w:numFmt w:val="decimal"/>
      <w:lvlText w:val="%1."/>
      <w:lvlJc w:val="left"/>
      <w:pPr>
        <w:ind w:left="1893" w:hanging="118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3"/>
  </w:num>
  <w:num w:numId="3">
    <w:abstractNumId w:val="2"/>
  </w:num>
  <w:num w:numId="4">
    <w:abstractNumId w:val="3"/>
  </w:num>
  <w:num w:numId="5">
    <w:abstractNumId w:val="1"/>
  </w:num>
  <w:num w:numId="6">
    <w:abstractNumId w:val="4"/>
  </w:num>
  <w:num w:numId="7">
    <w:abstractNumId w:val="9"/>
  </w:num>
  <w:num w:numId="8">
    <w:abstractNumId w:val="10"/>
  </w:num>
  <w:num w:numId="9">
    <w:abstractNumId w:val="12"/>
  </w:num>
  <w:num w:numId="10">
    <w:abstractNumId w:val="0"/>
  </w:num>
  <w:num w:numId="11">
    <w:abstractNumId w:val="11"/>
  </w:num>
  <w:num w:numId="12">
    <w:abstractNumId w:val="7"/>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E16AB"/>
    <w:rsid w:val="00002703"/>
    <w:rsid w:val="00003AD4"/>
    <w:rsid w:val="000056BC"/>
    <w:rsid w:val="00006E02"/>
    <w:rsid w:val="00024B8F"/>
    <w:rsid w:val="00030830"/>
    <w:rsid w:val="000321B0"/>
    <w:rsid w:val="00032320"/>
    <w:rsid w:val="00034BD6"/>
    <w:rsid w:val="0003711D"/>
    <w:rsid w:val="000550D4"/>
    <w:rsid w:val="000563E6"/>
    <w:rsid w:val="00062A75"/>
    <w:rsid w:val="00080144"/>
    <w:rsid w:val="00085E4A"/>
    <w:rsid w:val="000904E2"/>
    <w:rsid w:val="000A019F"/>
    <w:rsid w:val="000A41AB"/>
    <w:rsid w:val="000A6EE7"/>
    <w:rsid w:val="000B5CDC"/>
    <w:rsid w:val="000B6524"/>
    <w:rsid w:val="000B7FE0"/>
    <w:rsid w:val="000D4644"/>
    <w:rsid w:val="000E045D"/>
    <w:rsid w:val="000E2CEC"/>
    <w:rsid w:val="000E3238"/>
    <w:rsid w:val="000E3856"/>
    <w:rsid w:val="000F261A"/>
    <w:rsid w:val="000F43D4"/>
    <w:rsid w:val="00106901"/>
    <w:rsid w:val="001203BA"/>
    <w:rsid w:val="00122354"/>
    <w:rsid w:val="001255F0"/>
    <w:rsid w:val="00140B01"/>
    <w:rsid w:val="0015640B"/>
    <w:rsid w:val="00160F98"/>
    <w:rsid w:val="001621CA"/>
    <w:rsid w:val="00162F3C"/>
    <w:rsid w:val="00177B1B"/>
    <w:rsid w:val="00181419"/>
    <w:rsid w:val="00197BA4"/>
    <w:rsid w:val="001A0D47"/>
    <w:rsid w:val="001B0A28"/>
    <w:rsid w:val="001D456C"/>
    <w:rsid w:val="001E0BBE"/>
    <w:rsid w:val="001E16AB"/>
    <w:rsid w:val="001F0883"/>
    <w:rsid w:val="001F22A6"/>
    <w:rsid w:val="00204AC4"/>
    <w:rsid w:val="00210FB0"/>
    <w:rsid w:val="00213C37"/>
    <w:rsid w:val="0022649D"/>
    <w:rsid w:val="00231D8C"/>
    <w:rsid w:val="00235744"/>
    <w:rsid w:val="00235E5C"/>
    <w:rsid w:val="0024097C"/>
    <w:rsid w:val="00247598"/>
    <w:rsid w:val="00256DF2"/>
    <w:rsid w:val="002576F9"/>
    <w:rsid w:val="002672BE"/>
    <w:rsid w:val="002750DC"/>
    <w:rsid w:val="00287424"/>
    <w:rsid w:val="00297CCE"/>
    <w:rsid w:val="002A1706"/>
    <w:rsid w:val="002A1F33"/>
    <w:rsid w:val="002A2EF2"/>
    <w:rsid w:val="002A4639"/>
    <w:rsid w:val="002B27F8"/>
    <w:rsid w:val="002B3CB2"/>
    <w:rsid w:val="002C1D2F"/>
    <w:rsid w:val="002C285A"/>
    <w:rsid w:val="002D2ED5"/>
    <w:rsid w:val="002D3280"/>
    <w:rsid w:val="002D6534"/>
    <w:rsid w:val="002E02FC"/>
    <w:rsid w:val="003036BE"/>
    <w:rsid w:val="0030587D"/>
    <w:rsid w:val="0030671A"/>
    <w:rsid w:val="00307B2A"/>
    <w:rsid w:val="00316248"/>
    <w:rsid w:val="00336CE7"/>
    <w:rsid w:val="0033749B"/>
    <w:rsid w:val="00341EE6"/>
    <w:rsid w:val="00352919"/>
    <w:rsid w:val="00363930"/>
    <w:rsid w:val="00366F20"/>
    <w:rsid w:val="003757AA"/>
    <w:rsid w:val="00382E86"/>
    <w:rsid w:val="00390F56"/>
    <w:rsid w:val="003B5357"/>
    <w:rsid w:val="003D1CD2"/>
    <w:rsid w:val="003D3F5E"/>
    <w:rsid w:val="003D522E"/>
    <w:rsid w:val="003E11E7"/>
    <w:rsid w:val="003E248B"/>
    <w:rsid w:val="003E31D9"/>
    <w:rsid w:val="00414283"/>
    <w:rsid w:val="00425A2E"/>
    <w:rsid w:val="00427AEA"/>
    <w:rsid w:val="00430C30"/>
    <w:rsid w:val="00433424"/>
    <w:rsid w:val="004356A8"/>
    <w:rsid w:val="00436820"/>
    <w:rsid w:val="00440AA8"/>
    <w:rsid w:val="0045007F"/>
    <w:rsid w:val="00454AAB"/>
    <w:rsid w:val="004615F8"/>
    <w:rsid w:val="0047510A"/>
    <w:rsid w:val="0047548D"/>
    <w:rsid w:val="00484D9C"/>
    <w:rsid w:val="004C5CB9"/>
    <w:rsid w:val="004D6F33"/>
    <w:rsid w:val="004E1033"/>
    <w:rsid w:val="004E139F"/>
    <w:rsid w:val="004E5CAC"/>
    <w:rsid w:val="004E64F4"/>
    <w:rsid w:val="004E7616"/>
    <w:rsid w:val="004F4C00"/>
    <w:rsid w:val="004F74B0"/>
    <w:rsid w:val="00500D22"/>
    <w:rsid w:val="00505053"/>
    <w:rsid w:val="00505E15"/>
    <w:rsid w:val="00506E2E"/>
    <w:rsid w:val="0050718D"/>
    <w:rsid w:val="00515F1A"/>
    <w:rsid w:val="005174FE"/>
    <w:rsid w:val="00524069"/>
    <w:rsid w:val="0052458D"/>
    <w:rsid w:val="00525390"/>
    <w:rsid w:val="005257B6"/>
    <w:rsid w:val="00551C4D"/>
    <w:rsid w:val="00554D48"/>
    <w:rsid w:val="00572DB9"/>
    <w:rsid w:val="00575AAE"/>
    <w:rsid w:val="005830E0"/>
    <w:rsid w:val="00596D9E"/>
    <w:rsid w:val="005A0BBA"/>
    <w:rsid w:val="005B237B"/>
    <w:rsid w:val="005C7447"/>
    <w:rsid w:val="005C7554"/>
    <w:rsid w:val="005D036C"/>
    <w:rsid w:val="005D37FB"/>
    <w:rsid w:val="005D4C04"/>
    <w:rsid w:val="005D609E"/>
    <w:rsid w:val="005F46E3"/>
    <w:rsid w:val="00603778"/>
    <w:rsid w:val="00603D3A"/>
    <w:rsid w:val="00606922"/>
    <w:rsid w:val="00613519"/>
    <w:rsid w:val="00614C50"/>
    <w:rsid w:val="00622BF6"/>
    <w:rsid w:val="00633537"/>
    <w:rsid w:val="00633718"/>
    <w:rsid w:val="006401C6"/>
    <w:rsid w:val="006405AC"/>
    <w:rsid w:val="00641B64"/>
    <w:rsid w:val="00643E30"/>
    <w:rsid w:val="00651ADB"/>
    <w:rsid w:val="00670786"/>
    <w:rsid w:val="006728C4"/>
    <w:rsid w:val="00674D92"/>
    <w:rsid w:val="006765A8"/>
    <w:rsid w:val="006801B4"/>
    <w:rsid w:val="006814D9"/>
    <w:rsid w:val="00691379"/>
    <w:rsid w:val="00691C7B"/>
    <w:rsid w:val="00696CEE"/>
    <w:rsid w:val="00696FF1"/>
    <w:rsid w:val="006B0830"/>
    <w:rsid w:val="006B371C"/>
    <w:rsid w:val="006B3BB5"/>
    <w:rsid w:val="006B7546"/>
    <w:rsid w:val="006C297E"/>
    <w:rsid w:val="006C576D"/>
    <w:rsid w:val="006F3258"/>
    <w:rsid w:val="0070682A"/>
    <w:rsid w:val="00717975"/>
    <w:rsid w:val="0072356A"/>
    <w:rsid w:val="00740B7D"/>
    <w:rsid w:val="007443D1"/>
    <w:rsid w:val="00746D04"/>
    <w:rsid w:val="007554A0"/>
    <w:rsid w:val="00761DAB"/>
    <w:rsid w:val="00764E7E"/>
    <w:rsid w:val="00773CC5"/>
    <w:rsid w:val="00790028"/>
    <w:rsid w:val="00792A49"/>
    <w:rsid w:val="007B04FA"/>
    <w:rsid w:val="007B2AFB"/>
    <w:rsid w:val="007B384D"/>
    <w:rsid w:val="007C3FFC"/>
    <w:rsid w:val="007D7593"/>
    <w:rsid w:val="007E4B7F"/>
    <w:rsid w:val="007E7AA3"/>
    <w:rsid w:val="007F1A82"/>
    <w:rsid w:val="007F79B3"/>
    <w:rsid w:val="0080640E"/>
    <w:rsid w:val="00810DAE"/>
    <w:rsid w:val="00812FFE"/>
    <w:rsid w:val="0081486A"/>
    <w:rsid w:val="00824A71"/>
    <w:rsid w:val="00832DDB"/>
    <w:rsid w:val="00851C2E"/>
    <w:rsid w:val="00861B80"/>
    <w:rsid w:val="0087084C"/>
    <w:rsid w:val="00871CFE"/>
    <w:rsid w:val="008726C2"/>
    <w:rsid w:val="00881C5B"/>
    <w:rsid w:val="00894625"/>
    <w:rsid w:val="008A056A"/>
    <w:rsid w:val="008A0601"/>
    <w:rsid w:val="008A549A"/>
    <w:rsid w:val="008B5973"/>
    <w:rsid w:val="008C3826"/>
    <w:rsid w:val="008D1C6C"/>
    <w:rsid w:val="008D204B"/>
    <w:rsid w:val="008D5FDA"/>
    <w:rsid w:val="008D6E04"/>
    <w:rsid w:val="008F2EC6"/>
    <w:rsid w:val="008F66B8"/>
    <w:rsid w:val="008F6E47"/>
    <w:rsid w:val="00912329"/>
    <w:rsid w:val="0091653C"/>
    <w:rsid w:val="00917368"/>
    <w:rsid w:val="00934C94"/>
    <w:rsid w:val="00956996"/>
    <w:rsid w:val="00957C69"/>
    <w:rsid w:val="00981849"/>
    <w:rsid w:val="00996D05"/>
    <w:rsid w:val="009B43F1"/>
    <w:rsid w:val="009D686B"/>
    <w:rsid w:val="009E26AE"/>
    <w:rsid w:val="009F42C8"/>
    <w:rsid w:val="009F4E82"/>
    <w:rsid w:val="00A14015"/>
    <w:rsid w:val="00A16B43"/>
    <w:rsid w:val="00A55DE8"/>
    <w:rsid w:val="00A60861"/>
    <w:rsid w:val="00A614C0"/>
    <w:rsid w:val="00A62422"/>
    <w:rsid w:val="00A62970"/>
    <w:rsid w:val="00A66929"/>
    <w:rsid w:val="00A66BCE"/>
    <w:rsid w:val="00A71DE2"/>
    <w:rsid w:val="00A80536"/>
    <w:rsid w:val="00A80AC2"/>
    <w:rsid w:val="00A84BB8"/>
    <w:rsid w:val="00A94C02"/>
    <w:rsid w:val="00A955CA"/>
    <w:rsid w:val="00AA15E6"/>
    <w:rsid w:val="00AA75B2"/>
    <w:rsid w:val="00AB279B"/>
    <w:rsid w:val="00AB58B4"/>
    <w:rsid w:val="00AC38D3"/>
    <w:rsid w:val="00AD659C"/>
    <w:rsid w:val="00B12658"/>
    <w:rsid w:val="00B134AC"/>
    <w:rsid w:val="00B13F32"/>
    <w:rsid w:val="00B22315"/>
    <w:rsid w:val="00B25FB4"/>
    <w:rsid w:val="00B27D93"/>
    <w:rsid w:val="00B4346F"/>
    <w:rsid w:val="00B44491"/>
    <w:rsid w:val="00B45E46"/>
    <w:rsid w:val="00B75ACD"/>
    <w:rsid w:val="00B8363E"/>
    <w:rsid w:val="00B8536E"/>
    <w:rsid w:val="00BB1FE3"/>
    <w:rsid w:val="00BB3A28"/>
    <w:rsid w:val="00BB6F8C"/>
    <w:rsid w:val="00BC3DE1"/>
    <w:rsid w:val="00BC79F9"/>
    <w:rsid w:val="00BD4A81"/>
    <w:rsid w:val="00BE1013"/>
    <w:rsid w:val="00BF0470"/>
    <w:rsid w:val="00BF2C55"/>
    <w:rsid w:val="00BF2C89"/>
    <w:rsid w:val="00BF7ED0"/>
    <w:rsid w:val="00C00407"/>
    <w:rsid w:val="00C14BCA"/>
    <w:rsid w:val="00C14E71"/>
    <w:rsid w:val="00C22DAB"/>
    <w:rsid w:val="00C30489"/>
    <w:rsid w:val="00C328B3"/>
    <w:rsid w:val="00C40D3D"/>
    <w:rsid w:val="00C429D2"/>
    <w:rsid w:val="00C46053"/>
    <w:rsid w:val="00C54207"/>
    <w:rsid w:val="00C61C62"/>
    <w:rsid w:val="00C63470"/>
    <w:rsid w:val="00C642B4"/>
    <w:rsid w:val="00C666EF"/>
    <w:rsid w:val="00C72AF6"/>
    <w:rsid w:val="00C82367"/>
    <w:rsid w:val="00C94173"/>
    <w:rsid w:val="00CA5594"/>
    <w:rsid w:val="00CA6225"/>
    <w:rsid w:val="00CB044D"/>
    <w:rsid w:val="00CB25D3"/>
    <w:rsid w:val="00CB699C"/>
    <w:rsid w:val="00CC1428"/>
    <w:rsid w:val="00CD2632"/>
    <w:rsid w:val="00CD7F9D"/>
    <w:rsid w:val="00CE0B60"/>
    <w:rsid w:val="00CF230E"/>
    <w:rsid w:val="00CF4250"/>
    <w:rsid w:val="00CF672F"/>
    <w:rsid w:val="00D05521"/>
    <w:rsid w:val="00D15AB8"/>
    <w:rsid w:val="00D23FA8"/>
    <w:rsid w:val="00D31D97"/>
    <w:rsid w:val="00D40EB5"/>
    <w:rsid w:val="00D4414C"/>
    <w:rsid w:val="00D444BB"/>
    <w:rsid w:val="00D45DE9"/>
    <w:rsid w:val="00D47C29"/>
    <w:rsid w:val="00D57F60"/>
    <w:rsid w:val="00D63704"/>
    <w:rsid w:val="00D653CC"/>
    <w:rsid w:val="00D74600"/>
    <w:rsid w:val="00D7689C"/>
    <w:rsid w:val="00D77B4E"/>
    <w:rsid w:val="00D8178E"/>
    <w:rsid w:val="00D84968"/>
    <w:rsid w:val="00D87909"/>
    <w:rsid w:val="00D907E6"/>
    <w:rsid w:val="00D94967"/>
    <w:rsid w:val="00DA396C"/>
    <w:rsid w:val="00DB27BE"/>
    <w:rsid w:val="00DC1355"/>
    <w:rsid w:val="00DC57AF"/>
    <w:rsid w:val="00DC62E1"/>
    <w:rsid w:val="00DD23BF"/>
    <w:rsid w:val="00DD302D"/>
    <w:rsid w:val="00DE07FD"/>
    <w:rsid w:val="00DE1F98"/>
    <w:rsid w:val="00E139BC"/>
    <w:rsid w:val="00E17FB1"/>
    <w:rsid w:val="00E22656"/>
    <w:rsid w:val="00E25676"/>
    <w:rsid w:val="00E27E09"/>
    <w:rsid w:val="00E312EC"/>
    <w:rsid w:val="00E34D6C"/>
    <w:rsid w:val="00E361C1"/>
    <w:rsid w:val="00E369F6"/>
    <w:rsid w:val="00E43119"/>
    <w:rsid w:val="00E5363F"/>
    <w:rsid w:val="00E55010"/>
    <w:rsid w:val="00E57C94"/>
    <w:rsid w:val="00E64295"/>
    <w:rsid w:val="00E76095"/>
    <w:rsid w:val="00E812F2"/>
    <w:rsid w:val="00E84900"/>
    <w:rsid w:val="00E85727"/>
    <w:rsid w:val="00E90B21"/>
    <w:rsid w:val="00E93E4C"/>
    <w:rsid w:val="00E97395"/>
    <w:rsid w:val="00E975D5"/>
    <w:rsid w:val="00EA2685"/>
    <w:rsid w:val="00EC2973"/>
    <w:rsid w:val="00EE0587"/>
    <w:rsid w:val="00EE1C89"/>
    <w:rsid w:val="00F11BE3"/>
    <w:rsid w:val="00F2751E"/>
    <w:rsid w:val="00F34573"/>
    <w:rsid w:val="00F4178B"/>
    <w:rsid w:val="00F461D5"/>
    <w:rsid w:val="00F47592"/>
    <w:rsid w:val="00F50CD4"/>
    <w:rsid w:val="00F50F14"/>
    <w:rsid w:val="00F612BE"/>
    <w:rsid w:val="00F63D23"/>
    <w:rsid w:val="00F67F10"/>
    <w:rsid w:val="00F71F62"/>
    <w:rsid w:val="00F90E8E"/>
    <w:rsid w:val="00F929A1"/>
    <w:rsid w:val="00FA14B1"/>
    <w:rsid w:val="00FA4E7B"/>
    <w:rsid w:val="00FA6641"/>
    <w:rsid w:val="00FB0417"/>
    <w:rsid w:val="00FB564F"/>
    <w:rsid w:val="00FC57EA"/>
    <w:rsid w:val="00FC7A81"/>
    <w:rsid w:val="00FD4C17"/>
    <w:rsid w:val="00FE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6AB"/>
  </w:style>
  <w:style w:type="paragraph" w:styleId="1">
    <w:name w:val="heading 1"/>
    <w:basedOn w:val="a"/>
    <w:next w:val="a"/>
    <w:link w:val="10"/>
    <w:uiPriority w:val="99"/>
    <w:qFormat/>
    <w:rsid w:val="007F79B3"/>
    <w:pPr>
      <w:autoSpaceDE w:val="0"/>
      <w:autoSpaceDN w:val="0"/>
      <w:adjustRightInd w:val="0"/>
      <w:spacing w:before="108" w:after="108"/>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46E3"/>
    <w:pPr>
      <w:tabs>
        <w:tab w:val="center" w:pos="4677"/>
        <w:tab w:val="right" w:pos="9355"/>
      </w:tabs>
    </w:pPr>
  </w:style>
  <w:style w:type="character" w:styleId="a5">
    <w:name w:val="page number"/>
    <w:basedOn w:val="a0"/>
    <w:rsid w:val="005F46E3"/>
  </w:style>
  <w:style w:type="character" w:customStyle="1" w:styleId="10">
    <w:name w:val="Заголовок 1 Знак"/>
    <w:link w:val="1"/>
    <w:uiPriority w:val="99"/>
    <w:rsid w:val="007F79B3"/>
    <w:rPr>
      <w:rFonts w:ascii="Arial" w:hAnsi="Arial" w:cs="Arial"/>
      <w:b/>
      <w:bCs/>
      <w:color w:val="000080"/>
      <w:sz w:val="24"/>
      <w:szCs w:val="24"/>
    </w:rPr>
  </w:style>
  <w:style w:type="paragraph" w:styleId="a6">
    <w:name w:val="footer"/>
    <w:basedOn w:val="a"/>
    <w:link w:val="a7"/>
    <w:rsid w:val="003E31D9"/>
    <w:pPr>
      <w:tabs>
        <w:tab w:val="center" w:pos="4677"/>
        <w:tab w:val="right" w:pos="9355"/>
      </w:tabs>
    </w:pPr>
  </w:style>
  <w:style w:type="character" w:customStyle="1" w:styleId="a7">
    <w:name w:val="Нижний колонтитул Знак"/>
    <w:basedOn w:val="a0"/>
    <w:link w:val="a6"/>
    <w:rsid w:val="003E31D9"/>
  </w:style>
  <w:style w:type="paragraph" w:styleId="a8">
    <w:name w:val="Normal (Web)"/>
    <w:basedOn w:val="a"/>
    <w:uiPriority w:val="99"/>
    <w:unhideWhenUsed/>
    <w:rsid w:val="00287424"/>
    <w:pPr>
      <w:spacing w:before="100" w:beforeAutospacing="1" w:after="100" w:afterAutospacing="1"/>
    </w:pPr>
    <w:rPr>
      <w:sz w:val="24"/>
      <w:szCs w:val="24"/>
    </w:rPr>
  </w:style>
  <w:style w:type="character" w:styleId="a9">
    <w:name w:val="Strong"/>
    <w:uiPriority w:val="22"/>
    <w:qFormat/>
    <w:rsid w:val="00287424"/>
    <w:rPr>
      <w:b/>
      <w:bCs/>
    </w:rPr>
  </w:style>
  <w:style w:type="character" w:customStyle="1" w:styleId="apple-converted-space">
    <w:name w:val="apple-converted-space"/>
    <w:rsid w:val="00287424"/>
  </w:style>
  <w:style w:type="paragraph" w:customStyle="1" w:styleId="ConsPlusNonformat">
    <w:name w:val="ConsPlusNonformat"/>
    <w:rsid w:val="005174FE"/>
    <w:pPr>
      <w:widowControl w:val="0"/>
      <w:autoSpaceDE w:val="0"/>
      <w:autoSpaceDN w:val="0"/>
      <w:adjustRightInd w:val="0"/>
    </w:pPr>
    <w:rPr>
      <w:rFonts w:ascii="Courier New" w:hAnsi="Courier New" w:cs="Courier New"/>
    </w:rPr>
  </w:style>
  <w:style w:type="paragraph" w:customStyle="1" w:styleId="ConsPlusCell">
    <w:name w:val="ConsPlusCell"/>
    <w:uiPriority w:val="99"/>
    <w:rsid w:val="005174FE"/>
    <w:pPr>
      <w:widowControl w:val="0"/>
      <w:autoSpaceDE w:val="0"/>
      <w:autoSpaceDN w:val="0"/>
      <w:adjustRightInd w:val="0"/>
    </w:pPr>
    <w:rPr>
      <w:rFonts w:ascii="Calibri" w:hAnsi="Calibri" w:cs="Calibri"/>
      <w:sz w:val="22"/>
      <w:szCs w:val="22"/>
    </w:rPr>
  </w:style>
  <w:style w:type="paragraph" w:styleId="aa">
    <w:name w:val="Balloon Text"/>
    <w:basedOn w:val="a"/>
    <w:link w:val="ab"/>
    <w:rsid w:val="00E812F2"/>
    <w:rPr>
      <w:rFonts w:ascii="Tahoma" w:hAnsi="Tahoma"/>
      <w:sz w:val="16"/>
      <w:szCs w:val="16"/>
    </w:rPr>
  </w:style>
  <w:style w:type="character" w:customStyle="1" w:styleId="ab">
    <w:name w:val="Текст выноски Знак"/>
    <w:link w:val="aa"/>
    <w:rsid w:val="00E812F2"/>
    <w:rPr>
      <w:rFonts w:ascii="Tahoma" w:hAnsi="Tahoma" w:cs="Tahoma"/>
      <w:sz w:val="16"/>
      <w:szCs w:val="16"/>
    </w:rPr>
  </w:style>
  <w:style w:type="table" w:styleId="ac">
    <w:name w:val="Table Grid"/>
    <w:basedOn w:val="a1"/>
    <w:rsid w:val="00106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0F261A"/>
  </w:style>
  <w:style w:type="paragraph" w:styleId="ad">
    <w:name w:val="List Paragraph"/>
    <w:basedOn w:val="a"/>
    <w:uiPriority w:val="34"/>
    <w:qFormat/>
    <w:rsid w:val="00427AEA"/>
    <w:pPr>
      <w:spacing w:after="200" w:line="276" w:lineRule="auto"/>
      <w:ind w:left="720"/>
      <w:contextualSpacing/>
    </w:pPr>
    <w:rPr>
      <w:rFonts w:ascii="Calibri" w:eastAsia="Calibri" w:hAnsi="Calibri"/>
      <w:sz w:val="22"/>
      <w:szCs w:val="22"/>
      <w:lang w:eastAsia="en-US"/>
    </w:rPr>
  </w:style>
  <w:style w:type="paragraph" w:customStyle="1" w:styleId="ae">
    <w:basedOn w:val="a"/>
    <w:next w:val="af"/>
    <w:link w:val="af0"/>
    <w:qFormat/>
    <w:rsid w:val="00D77B4E"/>
    <w:pPr>
      <w:ind w:firstLine="540"/>
      <w:jc w:val="center"/>
    </w:pPr>
    <w:rPr>
      <w:b/>
      <w:bCs/>
      <w:sz w:val="32"/>
      <w:szCs w:val="24"/>
    </w:rPr>
  </w:style>
  <w:style w:type="character" w:customStyle="1" w:styleId="af0">
    <w:name w:val="Название Знак"/>
    <w:link w:val="ae"/>
    <w:rsid w:val="00D77B4E"/>
    <w:rPr>
      <w:b/>
      <w:bCs/>
      <w:sz w:val="32"/>
      <w:szCs w:val="24"/>
    </w:rPr>
  </w:style>
  <w:style w:type="paragraph" w:customStyle="1" w:styleId="af">
    <w:name w:val="Заголовок"/>
    <w:basedOn w:val="a"/>
    <w:next w:val="a"/>
    <w:link w:val="af1"/>
    <w:qFormat/>
    <w:rsid w:val="00D77B4E"/>
    <w:pPr>
      <w:spacing w:before="240" w:after="60"/>
      <w:jc w:val="center"/>
      <w:outlineLvl w:val="0"/>
    </w:pPr>
    <w:rPr>
      <w:rFonts w:ascii="Calibri Light" w:hAnsi="Calibri Light"/>
      <w:b/>
      <w:bCs/>
      <w:kern w:val="28"/>
      <w:sz w:val="32"/>
      <w:szCs w:val="32"/>
    </w:rPr>
  </w:style>
  <w:style w:type="character" w:customStyle="1" w:styleId="af1">
    <w:name w:val="Заголовок Знак"/>
    <w:link w:val="af"/>
    <w:rsid w:val="00D77B4E"/>
    <w:rPr>
      <w:rFonts w:ascii="Calibri Light" w:eastAsia="Times New Roman" w:hAnsi="Calibri Light" w:cs="Times New Roman"/>
      <w:b/>
      <w:bCs/>
      <w:kern w:val="28"/>
      <w:sz w:val="32"/>
      <w:szCs w:val="32"/>
    </w:rPr>
  </w:style>
  <w:style w:type="paragraph" w:customStyle="1" w:styleId="ConsPlusNormal">
    <w:name w:val="ConsPlusNormal"/>
    <w:rsid w:val="004F4C00"/>
    <w:pPr>
      <w:autoSpaceDE w:val="0"/>
      <w:autoSpaceDN w:val="0"/>
      <w:adjustRightInd w:val="0"/>
      <w:ind w:firstLine="720"/>
    </w:pPr>
    <w:rPr>
      <w:rFonts w:ascii="Arial" w:hAnsi="Arial" w:cs="Arial"/>
    </w:rPr>
  </w:style>
  <w:style w:type="paragraph" w:styleId="af2">
    <w:name w:val="Body Text"/>
    <w:basedOn w:val="a"/>
    <w:link w:val="af3"/>
    <w:uiPriority w:val="1"/>
    <w:qFormat/>
    <w:rsid w:val="00F929A1"/>
    <w:pPr>
      <w:widowControl w:val="0"/>
      <w:autoSpaceDE w:val="0"/>
      <w:autoSpaceDN w:val="0"/>
      <w:ind w:left="120"/>
      <w:jc w:val="both"/>
    </w:pPr>
    <w:rPr>
      <w:sz w:val="28"/>
      <w:szCs w:val="28"/>
      <w:lang w:eastAsia="en-US"/>
    </w:rPr>
  </w:style>
  <w:style w:type="character" w:customStyle="1" w:styleId="af3">
    <w:name w:val="Основной текст Знак"/>
    <w:basedOn w:val="a0"/>
    <w:link w:val="af2"/>
    <w:uiPriority w:val="1"/>
    <w:rsid w:val="00F929A1"/>
    <w:rPr>
      <w:sz w:val="28"/>
      <w:szCs w:val="28"/>
      <w:lang w:eastAsia="en-US"/>
    </w:rPr>
  </w:style>
  <w:style w:type="character" w:styleId="af4">
    <w:name w:val="Hyperlink"/>
    <w:uiPriority w:val="99"/>
    <w:rsid w:val="00F929A1"/>
    <w:rPr>
      <w:rFonts w:cs="Times New Roman"/>
      <w:color w:val="0000FF"/>
      <w:u w:val="single"/>
    </w:rPr>
  </w:style>
  <w:style w:type="character" w:customStyle="1" w:styleId="UnresolvedMention">
    <w:name w:val="Unresolved Mention"/>
    <w:uiPriority w:val="99"/>
    <w:semiHidden/>
    <w:unhideWhenUsed/>
    <w:rsid w:val="00F929A1"/>
    <w:rPr>
      <w:color w:val="605E5C"/>
      <w:shd w:val="clear" w:color="auto" w:fill="E1DFDD"/>
    </w:rPr>
  </w:style>
  <w:style w:type="character" w:styleId="af5">
    <w:name w:val="annotation reference"/>
    <w:rsid w:val="00F929A1"/>
    <w:rPr>
      <w:sz w:val="16"/>
      <w:szCs w:val="16"/>
    </w:rPr>
  </w:style>
  <w:style w:type="paragraph" w:styleId="af6">
    <w:name w:val="annotation text"/>
    <w:basedOn w:val="a"/>
    <w:link w:val="af7"/>
    <w:rsid w:val="00F929A1"/>
  </w:style>
  <w:style w:type="character" w:customStyle="1" w:styleId="af7">
    <w:name w:val="Текст примечания Знак"/>
    <w:basedOn w:val="a0"/>
    <w:link w:val="af6"/>
    <w:rsid w:val="00F929A1"/>
  </w:style>
  <w:style w:type="paragraph" w:styleId="af8">
    <w:name w:val="annotation subject"/>
    <w:basedOn w:val="af6"/>
    <w:next w:val="af6"/>
    <w:link w:val="af9"/>
    <w:rsid w:val="00F929A1"/>
    <w:rPr>
      <w:b/>
      <w:bCs/>
    </w:rPr>
  </w:style>
  <w:style w:type="character" w:customStyle="1" w:styleId="af9">
    <w:name w:val="Тема примечания Знак"/>
    <w:basedOn w:val="af7"/>
    <w:link w:val="af8"/>
    <w:rsid w:val="00F929A1"/>
    <w:rPr>
      <w:b/>
      <w:bCs/>
    </w:rPr>
  </w:style>
</w:styles>
</file>

<file path=word/webSettings.xml><?xml version="1.0" encoding="utf-8"?>
<w:webSettings xmlns:r="http://schemas.openxmlformats.org/officeDocument/2006/relationships" xmlns:w="http://schemas.openxmlformats.org/wordprocessingml/2006/main">
  <w:divs>
    <w:div w:id="238908822">
      <w:bodyDiv w:val="1"/>
      <w:marLeft w:val="0"/>
      <w:marRight w:val="0"/>
      <w:marTop w:val="0"/>
      <w:marBottom w:val="0"/>
      <w:divBdr>
        <w:top w:val="none" w:sz="0" w:space="0" w:color="auto"/>
        <w:left w:val="none" w:sz="0" w:space="0" w:color="auto"/>
        <w:bottom w:val="none" w:sz="0" w:space="0" w:color="auto"/>
        <w:right w:val="none" w:sz="0" w:space="0" w:color="auto"/>
      </w:divBdr>
    </w:div>
    <w:div w:id="323900330">
      <w:bodyDiv w:val="1"/>
      <w:marLeft w:val="0"/>
      <w:marRight w:val="0"/>
      <w:marTop w:val="0"/>
      <w:marBottom w:val="0"/>
      <w:divBdr>
        <w:top w:val="none" w:sz="0" w:space="0" w:color="auto"/>
        <w:left w:val="none" w:sz="0" w:space="0" w:color="auto"/>
        <w:bottom w:val="none" w:sz="0" w:space="0" w:color="auto"/>
        <w:right w:val="none" w:sz="0" w:space="0" w:color="auto"/>
      </w:divBdr>
    </w:div>
    <w:div w:id="5256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71&amp;n=264556&amp;date=28.06.2021" TargetMode="External"/><Relationship Id="rId18" Type="http://schemas.openxmlformats.org/officeDocument/2006/relationships/hyperlink" Target="https://kushva.midural.ru" TargetMode="External"/><Relationship Id="rId26" Type="http://schemas.openxmlformats.org/officeDocument/2006/relationships/hyperlink" Target="consultantplus://offline/ref=0F7BF0C4268D35C32079B6CF182333D9EEA17CDC0C41A1B013731D3D1C5D5A91C95F4316AD106CEB4C14DFDBDC8BE67B2FDB482715B0ED44824D41DDD0B6M" TargetMode="External"/><Relationship Id="rId3" Type="http://schemas.openxmlformats.org/officeDocument/2006/relationships/styles" Target="styles.xml"/><Relationship Id="rId21" Type="http://schemas.openxmlformats.org/officeDocument/2006/relationships/hyperlink" Target="mailto:kushva.go@egov66.ru" TargetMode="External"/><Relationship Id="rId7" Type="http://schemas.openxmlformats.org/officeDocument/2006/relationships/endnotes" Target="endnotes.xml"/><Relationship Id="rId12" Type="http://schemas.openxmlformats.org/officeDocument/2006/relationships/hyperlink" Target="https://login.consultant.ru/link/?req=doc&amp;base=RLAW071&amp;n=169873&amp;date=28.06.2021" TargetMode="External"/><Relationship Id="rId17" Type="http://schemas.openxmlformats.org/officeDocument/2006/relationships/hyperlink" Target="consultantplus://offline/ref=AB61AFB16F696D9930C00B67314D09560C44C5F4B447905FC16FDD3E507AB6F8F0t9V7D" TargetMode="External"/><Relationship Id="rId25" Type="http://schemas.openxmlformats.org/officeDocument/2006/relationships/hyperlink" Target="consultantplus://offline/ref=D5C515EBEA700182B6D201F19E611187B30F88E483B942762D14285036DAD8069A22EE10BCD58A28DFEC4F4100HED5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61AFB16F696D9930C0156A2721575C0F479BF1BE459A099E39DB690Ft2VAD" TargetMode="External"/><Relationship Id="rId20" Type="http://schemas.openxmlformats.org/officeDocument/2006/relationships/hyperlink" Target="consultantplus://offline/ref=71B69C4BD4885E1C49AC9C7FBDD1C305D2C1952EC10CFCE9C246AB1AC2E1FCA2C6D4B3144AAB128FDA9D2F5C2Cp0Z6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2771&amp;date=28.06.2021" TargetMode="External"/><Relationship Id="rId24" Type="http://schemas.openxmlformats.org/officeDocument/2006/relationships/hyperlink" Target="consultantplus://offline/ref=D5C515EBEA700182B6D201F19E611187B40785EB81BD42762D14285036DAD8068822B61CBDD19D2CDBF9191046B287E881D28AD44A337503H8DF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61AFB16F696D9930C0156A2721575C0F4798FCBE4F9A099E39DB690F2AB0ADB0D7316FD8FFBD46tBV9D" TargetMode="External"/><Relationship Id="rId23" Type="http://schemas.openxmlformats.org/officeDocument/2006/relationships/hyperlink" Target="https://kushva.midural.ru" TargetMode="External"/><Relationship Id="rId28" Type="http://schemas.openxmlformats.org/officeDocument/2006/relationships/header" Target="header1.xml"/><Relationship Id="rId10" Type="http://schemas.openxmlformats.org/officeDocument/2006/relationships/hyperlink" Target="https://login.consultant.ru/link/?req=doc&amp;base=LAW&amp;n=370301&amp;date=28.06.2021" TargetMode="External"/><Relationship Id="rId19" Type="http://schemas.openxmlformats.org/officeDocument/2006/relationships/hyperlink" Target="https://kushva.midural.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71&amp;n=278375&amp;date=28.06.2021&amp;dst=100049&amp;fld=134" TargetMode="External"/><Relationship Id="rId22" Type="http://schemas.openxmlformats.org/officeDocument/2006/relationships/hyperlink" Target="consultantplus://offline/ref=A387F21FD12E33B5D45F52E47E09D88AC5501F9FC212E76AA5A11E5873F88DF3221E7420A978BB416C17D62AC3A0E345715F41DEA290B29B7CAD88ACj5p5K" TargetMode="External"/><Relationship Id="rId27" Type="http://schemas.openxmlformats.org/officeDocument/2006/relationships/hyperlink" Target="consultantplus://offline/ref=0F7BF0C4268D35C32079B6CF182333D9EEA17CDC0C41A1B013731D3D1C5D5A91C95F4316AD106CEB4C14DEDDD68BE67B2FDB482715B0ED44824D41DDD0B6M"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4C13-FA99-44E3-B3F6-4088F297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10292</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68826</CharactersWithSpaces>
  <SharedDoc>false</SharedDoc>
  <HLinks>
    <vt:vector size="30" baseType="variant">
      <vt:variant>
        <vt:i4>3539060</vt:i4>
      </vt:variant>
      <vt:variant>
        <vt:i4>15</vt:i4>
      </vt:variant>
      <vt:variant>
        <vt:i4>0</vt:i4>
      </vt:variant>
      <vt:variant>
        <vt:i4>5</vt:i4>
      </vt:variant>
      <vt:variant>
        <vt:lpwstr>https://login.consultant.ru/link/?req=doc&amp;base=RLAW071&amp;n=278375&amp;date=28.06.2021&amp;dst=100049&amp;fld=134</vt:lpwstr>
      </vt:variant>
      <vt:variant>
        <vt:lpwstr/>
      </vt:variant>
      <vt:variant>
        <vt:i4>7208992</vt:i4>
      </vt:variant>
      <vt:variant>
        <vt:i4>12</vt:i4>
      </vt:variant>
      <vt:variant>
        <vt:i4>0</vt:i4>
      </vt:variant>
      <vt:variant>
        <vt:i4>5</vt:i4>
      </vt:variant>
      <vt:variant>
        <vt:lpwstr>https://login.consultant.ru/link/?req=doc&amp;base=RLAW071&amp;n=264556&amp;date=28.06.2021</vt:lpwstr>
      </vt:variant>
      <vt:variant>
        <vt:lpwstr/>
      </vt:variant>
      <vt:variant>
        <vt:i4>6422568</vt:i4>
      </vt:variant>
      <vt:variant>
        <vt:i4>9</vt:i4>
      </vt:variant>
      <vt:variant>
        <vt:i4>0</vt:i4>
      </vt:variant>
      <vt:variant>
        <vt:i4>5</vt:i4>
      </vt:variant>
      <vt:variant>
        <vt:lpwstr>https://login.consultant.ru/link/?req=doc&amp;base=RLAW071&amp;n=169873&amp;date=28.06.2021</vt:lpwstr>
      </vt:variant>
      <vt:variant>
        <vt:lpwstr/>
      </vt:variant>
      <vt:variant>
        <vt:i4>6422633</vt:i4>
      </vt:variant>
      <vt:variant>
        <vt:i4>6</vt:i4>
      </vt:variant>
      <vt:variant>
        <vt:i4>0</vt:i4>
      </vt:variant>
      <vt:variant>
        <vt:i4>5</vt:i4>
      </vt:variant>
      <vt:variant>
        <vt:lpwstr>https://login.consultant.ru/link/?req=doc&amp;base=LAW&amp;n=372771&amp;date=28.06.2021</vt:lpwstr>
      </vt:variant>
      <vt:variant>
        <vt:lpwstr/>
      </vt:variant>
      <vt:variant>
        <vt:i4>6750317</vt:i4>
      </vt:variant>
      <vt:variant>
        <vt:i4>3</vt:i4>
      </vt:variant>
      <vt:variant>
        <vt:i4>0</vt:i4>
      </vt:variant>
      <vt:variant>
        <vt:i4>5</vt:i4>
      </vt:variant>
      <vt:variant>
        <vt:lpwstr>https://login.consultant.ru/link/?req=doc&amp;base=LAW&amp;n=370301&amp;date=28.06.2021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Admin</cp:lastModifiedBy>
  <cp:revision>4</cp:revision>
  <cp:lastPrinted>2022-01-10T07:53:00Z</cp:lastPrinted>
  <dcterms:created xsi:type="dcterms:W3CDTF">2022-08-04T07:32:00Z</dcterms:created>
  <dcterms:modified xsi:type="dcterms:W3CDTF">2022-08-05T03:50:00Z</dcterms:modified>
</cp:coreProperties>
</file>